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A7" w:rsidRPr="00B13BA7" w:rsidRDefault="00543902" w:rsidP="00B13B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 xml:space="preserve"> Регламент </w:t>
      </w:r>
    </w:p>
    <w:p w:rsidR="00B13BA7" w:rsidRPr="00543902" w:rsidRDefault="00B13BA7" w:rsidP="00B13BA7">
      <w:pPr>
        <w:spacing w:after="240" w:line="240" w:lineRule="auto"/>
        <w:rPr>
          <w:rFonts w:ascii="Verdana" w:eastAsia="Times New Roman" w:hAnsi="Verdana" w:cs="Times New Roman"/>
          <w:color w:val="BF1010"/>
          <w:sz w:val="18"/>
          <w:u w:val="single"/>
          <w:lang w:eastAsia="ru-RU"/>
        </w:rPr>
      </w:pPr>
      <w:r w:rsidRPr="00543902">
        <w:rPr>
          <w:rFonts w:ascii="Verdana" w:eastAsia="Times New Roman" w:hAnsi="Verdana" w:cs="Times New Roman"/>
          <w:b/>
          <w:bCs/>
          <w:color w:val="00B050"/>
          <w:sz w:val="18"/>
          <w:lang w:eastAsia="ru-RU"/>
        </w:rPr>
        <w:t>Положение о проведении соревнований по волейболу среди любительских мужских (смешанных) и женск</w:t>
      </w:r>
      <w:r w:rsidR="00543902">
        <w:rPr>
          <w:rFonts w:ascii="Verdana" w:eastAsia="Times New Roman" w:hAnsi="Verdana" w:cs="Times New Roman"/>
          <w:b/>
          <w:bCs/>
          <w:color w:val="00B050"/>
          <w:sz w:val="18"/>
          <w:lang w:eastAsia="ru-RU"/>
        </w:rPr>
        <w:t>их команд</w:t>
      </w:r>
      <w:r w:rsidRPr="00543902">
        <w:rPr>
          <w:rFonts w:ascii="Verdana" w:eastAsia="Times New Roman" w:hAnsi="Verdana" w:cs="Times New Roman"/>
          <w:b/>
          <w:bCs/>
          <w:color w:val="00B050"/>
          <w:sz w:val="18"/>
          <w:lang w:eastAsia="ru-RU"/>
        </w:rPr>
        <w:t xml:space="preserve"> Подмосковья в рамках Любитель</w:t>
      </w:r>
      <w:r w:rsidR="00543902">
        <w:rPr>
          <w:rFonts w:ascii="Verdana" w:eastAsia="Times New Roman" w:hAnsi="Verdana" w:cs="Times New Roman"/>
          <w:b/>
          <w:bCs/>
          <w:color w:val="00B050"/>
          <w:sz w:val="18"/>
          <w:lang w:eastAsia="ru-RU"/>
        </w:rPr>
        <w:t>ской Волейбольной Лиги Северо</w:t>
      </w:r>
      <w:r w:rsidR="001650DE">
        <w:rPr>
          <w:rFonts w:ascii="Verdana" w:eastAsia="Times New Roman" w:hAnsi="Verdana" w:cs="Times New Roman"/>
          <w:b/>
          <w:bCs/>
          <w:color w:val="00B050"/>
          <w:sz w:val="18"/>
          <w:lang w:eastAsia="ru-RU"/>
        </w:rPr>
        <w:t>-Востока Подмосковья. Сезон 2018 – 2019</w:t>
      </w:r>
      <w:r w:rsidRPr="00543902">
        <w:rPr>
          <w:rFonts w:ascii="Verdana" w:eastAsia="Times New Roman" w:hAnsi="Verdana" w:cs="Times New Roman"/>
          <w:b/>
          <w:bCs/>
          <w:color w:val="00B050"/>
          <w:sz w:val="18"/>
          <w:lang w:eastAsia="ru-RU"/>
        </w:rPr>
        <w:t xml:space="preserve"> годов. </w:t>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b/>
          <w:bCs/>
          <w:color w:val="00B050"/>
          <w:sz w:val="18"/>
          <w:lang w:eastAsia="ru-RU"/>
        </w:rPr>
        <w:t>I. Общие положения</w:t>
      </w:r>
      <w:r w:rsidRPr="00543902">
        <w:rPr>
          <w:rFonts w:ascii="Verdana" w:eastAsia="Times New Roman" w:hAnsi="Verdana" w:cs="Times New Roman"/>
          <w:color w:val="00B050"/>
          <w:sz w:val="18"/>
          <w:szCs w:val="18"/>
          <w:lang w:eastAsia="ru-RU"/>
        </w:rPr>
        <w:t xml:space="preserve"> </w:t>
      </w:r>
      <w:r w:rsidRPr="00543902">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1.0 Термины, используемые в настоящем Положении</w:t>
      </w:r>
      <w:r w:rsidRPr="00B13BA7">
        <w:rPr>
          <w:rFonts w:ascii="Times New Roman" w:eastAsia="Times New Roman" w:hAnsi="Times New Roman" w:cs="Times New Roman"/>
          <w:sz w:val="24"/>
          <w:szCs w:val="24"/>
          <w:lang w:eastAsia="ru-RU"/>
        </w:rPr>
        <w:t xml:space="preserve"> </w:t>
      </w:r>
      <w:r w:rsidRPr="00B13BA7">
        <w:rPr>
          <w:rFonts w:ascii="Verdana" w:eastAsia="Times New Roman" w:hAnsi="Verdana" w:cs="Times New Roman"/>
          <w:color w:val="565656"/>
          <w:sz w:val="18"/>
          <w:szCs w:val="18"/>
          <w:lang w:eastAsia="ru-RU"/>
        </w:rPr>
        <w:br/>
        <w:t xml:space="preserve">Мужской турнир – соревнования среди мужских (смешанных) команд; </w:t>
      </w:r>
      <w:r w:rsidRPr="00B13BA7">
        <w:rPr>
          <w:rFonts w:ascii="Verdana" w:eastAsia="Times New Roman" w:hAnsi="Verdana" w:cs="Times New Roman"/>
          <w:color w:val="565656"/>
          <w:sz w:val="18"/>
          <w:szCs w:val="18"/>
          <w:lang w:eastAsia="ru-RU"/>
        </w:rPr>
        <w:br/>
        <w:t xml:space="preserve">Женский турнир – соревнования среди женских команд; </w:t>
      </w:r>
      <w:r w:rsidRPr="00B13BA7">
        <w:rPr>
          <w:rFonts w:ascii="Verdana" w:eastAsia="Times New Roman" w:hAnsi="Verdana" w:cs="Times New Roman"/>
          <w:color w:val="565656"/>
          <w:sz w:val="18"/>
          <w:szCs w:val="18"/>
          <w:lang w:eastAsia="ru-RU"/>
        </w:rPr>
        <w:br/>
        <w:t>Оргкомитет турнира, Оргк</w:t>
      </w:r>
      <w:r w:rsidR="00B344B8">
        <w:rPr>
          <w:rFonts w:ascii="Verdana" w:eastAsia="Times New Roman" w:hAnsi="Verdana" w:cs="Times New Roman"/>
          <w:color w:val="565656"/>
          <w:sz w:val="18"/>
          <w:szCs w:val="18"/>
          <w:lang w:eastAsia="ru-RU"/>
        </w:rPr>
        <w:t>омитет – руководство регулярными турнирами</w:t>
      </w:r>
      <w:r w:rsidRPr="00B13BA7">
        <w:rPr>
          <w:rFonts w:ascii="Verdana" w:eastAsia="Times New Roman" w:hAnsi="Verdana" w:cs="Times New Roman"/>
          <w:color w:val="565656"/>
          <w:sz w:val="18"/>
          <w:szCs w:val="18"/>
          <w:lang w:eastAsia="ru-RU"/>
        </w:rPr>
        <w:t xml:space="preserve">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Сайт</w:t>
      </w:r>
      <w:r w:rsidR="00543902">
        <w:rPr>
          <w:rFonts w:ascii="Verdana" w:eastAsia="Times New Roman" w:hAnsi="Verdana" w:cs="Times New Roman"/>
          <w:color w:val="565656"/>
          <w:sz w:val="18"/>
          <w:szCs w:val="18"/>
          <w:lang w:eastAsia="ru-RU"/>
        </w:rPr>
        <w:t xml:space="preserve"> – веб-сайт </w:t>
      </w:r>
      <w:r w:rsidR="00543902" w:rsidRPr="00543902">
        <w:rPr>
          <w:rFonts w:ascii="Verdana" w:eastAsia="Times New Roman" w:hAnsi="Verdana" w:cs="Times New Roman"/>
          <w:color w:val="FF0000"/>
          <w:sz w:val="18"/>
          <w:szCs w:val="18"/>
          <w:u w:val="single"/>
          <w:lang w:val="en-US" w:eastAsia="ru-RU"/>
        </w:rPr>
        <w:t>volleymo</w:t>
      </w:r>
      <w:r w:rsidR="00543902" w:rsidRPr="00543902">
        <w:rPr>
          <w:rFonts w:ascii="Verdana" w:eastAsia="Times New Roman" w:hAnsi="Verdana" w:cs="Times New Roman"/>
          <w:color w:val="FF0000"/>
          <w:sz w:val="18"/>
          <w:szCs w:val="18"/>
          <w:u w:val="single"/>
          <w:lang w:eastAsia="ru-RU"/>
        </w:rPr>
        <w:t>.</w:t>
      </w:r>
      <w:r w:rsidR="00543902" w:rsidRPr="00543902">
        <w:rPr>
          <w:rFonts w:ascii="Verdana" w:eastAsia="Times New Roman" w:hAnsi="Verdana" w:cs="Times New Roman"/>
          <w:color w:val="FF0000"/>
          <w:sz w:val="18"/>
          <w:szCs w:val="18"/>
          <w:u w:val="single"/>
          <w:lang w:val="en-US" w:eastAsia="ru-RU"/>
        </w:rPr>
        <w:t>ru</w:t>
      </w:r>
      <w:r w:rsidRPr="00B13BA7">
        <w:rPr>
          <w:rFonts w:ascii="Verdana" w:eastAsia="Times New Roman" w:hAnsi="Verdana" w:cs="Times New Roman"/>
          <w:color w:val="565656"/>
          <w:sz w:val="18"/>
          <w:szCs w:val="18"/>
          <w:lang w:eastAsia="ru-RU"/>
        </w:rPr>
        <w:br/>
        <w:t xml:space="preserve">Форум – форум </w:t>
      </w:r>
      <w:r w:rsidR="00543902">
        <w:rPr>
          <w:rFonts w:ascii="Verdana" w:eastAsia="Times New Roman" w:hAnsi="Verdana" w:cs="Times New Roman"/>
          <w:color w:val="BF1010"/>
          <w:sz w:val="18"/>
          <w:u w:val="single"/>
          <w:lang w:val="en-US" w:eastAsia="ru-RU"/>
        </w:rPr>
        <w:t>volleymo</w:t>
      </w:r>
      <w:r w:rsidR="00543902" w:rsidRPr="00543902">
        <w:rPr>
          <w:rFonts w:ascii="Verdana" w:eastAsia="Times New Roman" w:hAnsi="Verdana" w:cs="Times New Roman"/>
          <w:color w:val="BF1010"/>
          <w:sz w:val="18"/>
          <w:u w:val="single"/>
          <w:lang w:eastAsia="ru-RU"/>
        </w:rPr>
        <w:t>.</w:t>
      </w:r>
      <w:r w:rsidR="00543902">
        <w:rPr>
          <w:rFonts w:ascii="Verdana" w:eastAsia="Times New Roman" w:hAnsi="Verdana" w:cs="Times New Roman"/>
          <w:color w:val="BF1010"/>
          <w:sz w:val="18"/>
          <w:u w:val="single"/>
          <w:lang w:val="en-US" w:eastAsia="ru-RU"/>
        </w:rPr>
        <w:t>ru</w:t>
      </w:r>
      <w:r w:rsidR="00543902" w:rsidRPr="00543902">
        <w:rPr>
          <w:rFonts w:ascii="Verdana" w:eastAsia="Times New Roman" w:hAnsi="Verdana" w:cs="Times New Roman"/>
          <w:color w:val="BF1010"/>
          <w:sz w:val="18"/>
          <w:u w:val="single"/>
          <w:lang w:eastAsia="ru-RU"/>
        </w:rPr>
        <w:t>/</w:t>
      </w:r>
      <w:r w:rsidR="00543902">
        <w:rPr>
          <w:rFonts w:ascii="Verdana" w:eastAsia="Times New Roman" w:hAnsi="Verdana" w:cs="Times New Roman"/>
          <w:color w:val="BF1010"/>
          <w:sz w:val="18"/>
          <w:u w:val="single"/>
          <w:lang w:val="en-US" w:eastAsia="ru-RU"/>
        </w:rPr>
        <w:t>forum</w:t>
      </w:r>
      <w:r w:rsidR="00543902">
        <w:rPr>
          <w:rFonts w:ascii="Verdana" w:eastAsia="Times New Roman" w:hAnsi="Verdana" w:cs="Times New Roman"/>
          <w:color w:val="BF1010"/>
          <w:sz w:val="18"/>
          <w:u w:val="single"/>
          <w:lang w:eastAsia="ru-RU"/>
        </w:rPr>
        <w:t xml:space="preserve"> </w:t>
      </w:r>
      <w:r w:rsidR="00543902" w:rsidRP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sz w:val="18"/>
          <w:lang w:eastAsia="ru-RU"/>
        </w:rPr>
        <w:t xml:space="preserve">Группа – группа </w:t>
      </w:r>
      <w:r w:rsidR="00543902">
        <w:rPr>
          <w:rFonts w:ascii="Verdana" w:eastAsia="Times New Roman" w:hAnsi="Verdana" w:cs="Times New Roman"/>
          <w:color w:val="FF0000"/>
          <w:sz w:val="18"/>
          <w:u w:val="single"/>
          <w:lang w:val="en-US" w:eastAsia="ru-RU"/>
        </w:rPr>
        <w:t>volleymo</w:t>
      </w:r>
      <w:r w:rsidR="00543902">
        <w:rPr>
          <w:rFonts w:ascii="Verdana" w:eastAsia="Times New Roman" w:hAnsi="Verdana" w:cs="Times New Roman"/>
          <w:sz w:val="18"/>
          <w:lang w:eastAsia="ru-RU"/>
        </w:rPr>
        <w:t xml:space="preserve"> в социальных сетях ВКонтакте, Одноклассники</w:t>
      </w:r>
      <w:r w:rsidR="0084374A">
        <w:rPr>
          <w:rFonts w:ascii="Verdana" w:eastAsia="Times New Roman" w:hAnsi="Verdana" w:cs="Times New Roman"/>
          <w:color w:val="565656"/>
          <w:sz w:val="18"/>
          <w:szCs w:val="18"/>
          <w:lang w:eastAsia="ru-RU"/>
        </w:rPr>
        <w:br/>
        <w:t xml:space="preserve">Форма заявки – </w:t>
      </w:r>
      <w:r w:rsidR="00543902">
        <w:rPr>
          <w:rFonts w:ascii="Verdana" w:eastAsia="Times New Roman" w:hAnsi="Verdana" w:cs="Times New Roman"/>
          <w:color w:val="BF1010"/>
          <w:sz w:val="18"/>
          <w:u w:val="single"/>
          <w:lang w:eastAsia="ru-RU"/>
        </w:rPr>
        <w:t>форма</w:t>
      </w:r>
      <w:r w:rsidRPr="00B13BA7">
        <w:rPr>
          <w:rFonts w:ascii="Verdana" w:eastAsia="Times New Roman" w:hAnsi="Verdana" w:cs="Times New Roman"/>
          <w:color w:val="565656"/>
          <w:sz w:val="18"/>
          <w:szCs w:val="18"/>
          <w:lang w:eastAsia="ru-RU"/>
        </w:rPr>
        <w:t xml:space="preserve"> подачи заявки на участие в турнире</w:t>
      </w:r>
      <w:r w:rsidR="00543902">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br/>
        <w:t>Заявка команды на турнир – ко</w:t>
      </w:r>
      <w:r w:rsidRPr="00B13BA7">
        <w:rPr>
          <w:rFonts w:ascii="Verdana" w:eastAsia="Times New Roman" w:hAnsi="Verdana" w:cs="Times New Roman"/>
          <w:color w:val="565656"/>
          <w:sz w:val="18"/>
          <w:szCs w:val="18"/>
          <w:lang w:eastAsia="ru-RU"/>
        </w:rPr>
        <w:t xml:space="preserve">нтактная информация и список игроков команды, доступные через </w:t>
      </w:r>
      <w:r w:rsidR="00543902">
        <w:rPr>
          <w:rFonts w:ascii="Verdana" w:eastAsia="Times New Roman" w:hAnsi="Verdana" w:cs="Times New Roman"/>
          <w:color w:val="BF1010"/>
          <w:sz w:val="18"/>
          <w:u w:val="single"/>
          <w:lang w:eastAsia="ru-RU"/>
        </w:rPr>
        <w:t>список команд</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1.1. Время и место проведения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w:t>
      </w:r>
      <w:r w:rsidR="00543902">
        <w:rPr>
          <w:rFonts w:ascii="Verdana" w:eastAsia="Times New Roman" w:hAnsi="Verdana" w:cs="Times New Roman"/>
          <w:color w:val="565656"/>
          <w:sz w:val="18"/>
          <w:szCs w:val="18"/>
          <w:lang w:eastAsia="ru-RU"/>
        </w:rPr>
        <w:t>.</w:t>
      </w:r>
      <w:r w:rsidR="001650DE">
        <w:rPr>
          <w:rFonts w:ascii="Verdana" w:eastAsia="Times New Roman" w:hAnsi="Verdana" w:cs="Times New Roman"/>
          <w:color w:val="565656"/>
          <w:sz w:val="18"/>
          <w:szCs w:val="18"/>
          <w:lang w:eastAsia="ru-RU"/>
        </w:rPr>
        <w:t>1.1. Соревнования проводятся с 8</w:t>
      </w:r>
      <w:r w:rsidRPr="00B13BA7">
        <w:rPr>
          <w:rFonts w:ascii="Verdana" w:eastAsia="Times New Roman" w:hAnsi="Verdana" w:cs="Times New Roman"/>
          <w:color w:val="565656"/>
          <w:sz w:val="18"/>
          <w:szCs w:val="18"/>
          <w:lang w:eastAsia="ru-RU"/>
        </w:rPr>
        <w:t xml:space="preserve"> окт</w:t>
      </w:r>
      <w:r w:rsidR="001650DE">
        <w:rPr>
          <w:rFonts w:ascii="Verdana" w:eastAsia="Times New Roman" w:hAnsi="Verdana" w:cs="Times New Roman"/>
          <w:color w:val="565656"/>
          <w:sz w:val="18"/>
          <w:szCs w:val="18"/>
          <w:lang w:eastAsia="ru-RU"/>
        </w:rPr>
        <w:t xml:space="preserve">ября 2018 года по 28 </w:t>
      </w:r>
      <w:r w:rsidR="00543902">
        <w:rPr>
          <w:rFonts w:ascii="Verdana" w:eastAsia="Times New Roman" w:hAnsi="Verdana" w:cs="Times New Roman"/>
          <w:color w:val="565656"/>
          <w:sz w:val="18"/>
          <w:szCs w:val="18"/>
          <w:lang w:eastAsia="ru-RU"/>
        </w:rPr>
        <w:t xml:space="preserve">апреля </w:t>
      </w:r>
      <w:r w:rsidR="001650DE">
        <w:rPr>
          <w:rFonts w:ascii="Verdana" w:eastAsia="Times New Roman" w:hAnsi="Verdana" w:cs="Times New Roman"/>
          <w:color w:val="565656"/>
          <w:sz w:val="18"/>
          <w:szCs w:val="18"/>
          <w:lang w:eastAsia="ru-RU"/>
        </w:rPr>
        <w:t>2019</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 xml:space="preserve"> года. Более точные сроки см. в п.3.1;</w:t>
      </w:r>
      <w:r w:rsidRPr="00B13BA7">
        <w:rPr>
          <w:rFonts w:ascii="Verdana" w:eastAsia="Times New Roman" w:hAnsi="Verdana" w:cs="Times New Roman"/>
          <w:color w:val="565656"/>
          <w:sz w:val="18"/>
          <w:szCs w:val="18"/>
          <w:lang w:eastAsia="ru-RU"/>
        </w:rPr>
        <w:br/>
        <w:t>• 1.1.2.  Соревнования проводятся в несколько этапо</w:t>
      </w:r>
      <w:r w:rsidR="00543902">
        <w:rPr>
          <w:rFonts w:ascii="Verdana" w:eastAsia="Times New Roman" w:hAnsi="Verdana" w:cs="Times New Roman"/>
          <w:color w:val="565656"/>
          <w:sz w:val="18"/>
          <w:szCs w:val="18"/>
          <w:lang w:eastAsia="ru-RU"/>
        </w:rPr>
        <w:t xml:space="preserve">в: </w:t>
      </w:r>
      <w:r w:rsidR="00543902">
        <w:rPr>
          <w:rFonts w:ascii="Verdana" w:eastAsia="Times New Roman" w:hAnsi="Verdana" w:cs="Times New Roman"/>
          <w:color w:val="565656"/>
          <w:sz w:val="18"/>
          <w:szCs w:val="18"/>
          <w:lang w:eastAsia="ru-RU"/>
        </w:rPr>
        <w:br/>
        <w:t xml:space="preserve">- первый </w:t>
      </w:r>
      <w:r w:rsidR="0068248C">
        <w:rPr>
          <w:rFonts w:ascii="Verdana" w:eastAsia="Times New Roman" w:hAnsi="Verdana" w:cs="Times New Roman"/>
          <w:color w:val="565656"/>
          <w:sz w:val="18"/>
          <w:szCs w:val="18"/>
          <w:lang w:eastAsia="ru-RU"/>
        </w:rPr>
        <w:t>круговой этап</w:t>
      </w:r>
      <w:r w:rsidR="00543902">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второй круговой этап; </w:t>
      </w:r>
      <w:r w:rsidRPr="00B13BA7">
        <w:rPr>
          <w:rFonts w:ascii="Verdana" w:eastAsia="Times New Roman" w:hAnsi="Verdana" w:cs="Times New Roman"/>
          <w:color w:val="565656"/>
          <w:sz w:val="18"/>
          <w:szCs w:val="18"/>
          <w:lang w:eastAsia="ru-RU"/>
        </w:rPr>
        <w:br/>
        <w:t xml:space="preserve">- плей-офф; </w:t>
      </w:r>
      <w:r w:rsidRPr="00B13BA7">
        <w:rPr>
          <w:rFonts w:ascii="Verdana" w:eastAsia="Times New Roman" w:hAnsi="Verdana" w:cs="Times New Roman"/>
          <w:color w:val="565656"/>
          <w:sz w:val="18"/>
          <w:szCs w:val="18"/>
          <w:lang w:eastAsia="ru-RU"/>
        </w:rPr>
        <w:br/>
        <w:t xml:space="preserve">- финал четырёх. </w:t>
      </w:r>
      <w:r w:rsidRPr="00B13BA7">
        <w:rPr>
          <w:rFonts w:ascii="Verdana" w:eastAsia="Times New Roman" w:hAnsi="Verdana" w:cs="Times New Roman"/>
          <w:color w:val="565656"/>
          <w:sz w:val="18"/>
          <w:szCs w:val="18"/>
          <w:lang w:eastAsia="ru-RU"/>
        </w:rPr>
        <w:br/>
        <w:t xml:space="preserve">Каждая команда принимает участие в двух круговых этапах и, в зависимости от результатов своего выступления, может выходить в другие этапы соревнований; </w:t>
      </w:r>
      <w:r w:rsidRPr="00B13BA7">
        <w:rPr>
          <w:rFonts w:ascii="Verdana" w:eastAsia="Times New Roman" w:hAnsi="Verdana" w:cs="Times New Roman"/>
          <w:color w:val="565656"/>
          <w:sz w:val="18"/>
          <w:szCs w:val="18"/>
          <w:lang w:eastAsia="ru-RU"/>
        </w:rPr>
        <w:br/>
        <w:t xml:space="preserve">• 1.1.3. Соревнования проходят в залах команд, принимающих участие в турнире; </w:t>
      </w:r>
      <w:r w:rsidRPr="00B13BA7">
        <w:rPr>
          <w:rFonts w:ascii="Verdana" w:eastAsia="Times New Roman" w:hAnsi="Verdana" w:cs="Times New Roman"/>
          <w:color w:val="565656"/>
          <w:sz w:val="18"/>
          <w:szCs w:val="18"/>
          <w:lang w:eastAsia="ru-RU"/>
        </w:rPr>
        <w:br/>
        <w:t>• 1.1.4. Стыковые игры и финалы четырёх пров</w:t>
      </w:r>
      <w:r w:rsidR="001650DE">
        <w:rPr>
          <w:rFonts w:ascii="Verdana" w:eastAsia="Times New Roman" w:hAnsi="Verdana" w:cs="Times New Roman"/>
          <w:color w:val="565656"/>
          <w:sz w:val="18"/>
          <w:szCs w:val="18"/>
          <w:lang w:eastAsia="ru-RU"/>
        </w:rPr>
        <w:t>одятся в залах команд, попавших в стыковые игры, и в зале подготовленном или арендованном оргкомитетом</w:t>
      </w:r>
      <w:r w:rsidRPr="00B13BA7">
        <w:rPr>
          <w:rFonts w:ascii="Verdana" w:eastAsia="Times New Roman" w:hAnsi="Verdana" w:cs="Times New Roman"/>
          <w:color w:val="565656"/>
          <w:sz w:val="18"/>
          <w:szCs w:val="18"/>
          <w:lang w:eastAsia="ru-RU"/>
        </w:rPr>
        <w:t xml:space="preserve"> с возможностью посещения его зрителями; </w:t>
      </w:r>
      <w:r w:rsidRPr="00B13BA7">
        <w:rPr>
          <w:rFonts w:ascii="Verdana" w:eastAsia="Times New Roman" w:hAnsi="Verdana" w:cs="Times New Roman"/>
          <w:color w:val="565656"/>
          <w:sz w:val="18"/>
          <w:szCs w:val="18"/>
          <w:lang w:eastAsia="ru-RU"/>
        </w:rPr>
        <w:br/>
        <w:t>• 1.1.5. По итогам соревнований определяются победители и призёры в каждой лиге.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1.2. Схема проведения соревнований, разделение команд на лиги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1.2.1. Схема проведения соревнований определяется после окончания приёма заявок в зависимости от количества поданных заявок, после чего схема оформляется в виде раздела III настоящего Положения;</w:t>
      </w:r>
      <w:r w:rsidRPr="00B13BA7">
        <w:rPr>
          <w:rFonts w:ascii="Verdana" w:eastAsia="Times New Roman" w:hAnsi="Verdana" w:cs="Times New Roman"/>
          <w:color w:val="565656"/>
          <w:sz w:val="18"/>
          <w:szCs w:val="18"/>
          <w:lang w:eastAsia="ru-RU"/>
        </w:rPr>
        <w:br/>
        <w:t>• 1.2.2. Мужско</w:t>
      </w:r>
      <w:r w:rsidR="00814DA4">
        <w:rPr>
          <w:rFonts w:ascii="Verdana" w:eastAsia="Times New Roman" w:hAnsi="Verdana" w:cs="Times New Roman"/>
          <w:color w:val="565656"/>
          <w:sz w:val="18"/>
          <w:szCs w:val="18"/>
          <w:lang w:eastAsia="ru-RU"/>
        </w:rPr>
        <w:t>й турнир подразделяется на количество</w:t>
      </w:r>
      <w:r w:rsidRPr="00B13BA7">
        <w:rPr>
          <w:rFonts w:ascii="Verdana" w:eastAsia="Times New Roman" w:hAnsi="Verdana" w:cs="Times New Roman"/>
          <w:color w:val="565656"/>
          <w:sz w:val="18"/>
          <w:szCs w:val="18"/>
          <w:lang w:eastAsia="ru-RU"/>
        </w:rPr>
        <w:t xml:space="preserve"> лиг</w:t>
      </w:r>
      <w:r w:rsidR="00814DA4">
        <w:rPr>
          <w:rFonts w:ascii="Verdana" w:eastAsia="Times New Roman" w:hAnsi="Verdana" w:cs="Times New Roman"/>
          <w:color w:val="565656"/>
          <w:sz w:val="18"/>
          <w:szCs w:val="18"/>
          <w:lang w:eastAsia="ru-RU"/>
        </w:rPr>
        <w:t xml:space="preserve"> в</w:t>
      </w:r>
      <w:r w:rsidR="00B344B8">
        <w:rPr>
          <w:rFonts w:ascii="Verdana" w:eastAsia="Times New Roman" w:hAnsi="Verdana" w:cs="Times New Roman"/>
          <w:color w:val="565656"/>
          <w:sz w:val="18"/>
          <w:szCs w:val="18"/>
          <w:lang w:eastAsia="ru-RU"/>
        </w:rPr>
        <w:t>о втором круге, кратное числу 8</w:t>
      </w:r>
      <w:r w:rsidR="00814DA4">
        <w:rPr>
          <w:rFonts w:ascii="Verdana" w:eastAsia="Times New Roman" w:hAnsi="Verdana" w:cs="Times New Roman"/>
          <w:color w:val="565656"/>
          <w:sz w:val="18"/>
          <w:szCs w:val="18"/>
          <w:lang w:eastAsia="ru-RU"/>
        </w:rPr>
        <w:t xml:space="preserve"> по количеству команд для каждой лиги</w:t>
      </w:r>
      <w:r w:rsidRPr="00B13BA7">
        <w:rPr>
          <w:rFonts w:ascii="Verdana" w:eastAsia="Times New Roman" w:hAnsi="Verdana" w:cs="Times New Roman"/>
          <w:color w:val="565656"/>
          <w:sz w:val="18"/>
          <w:szCs w:val="18"/>
          <w:lang w:eastAsia="ru-RU"/>
        </w:rPr>
        <w:t>: Высшую, Первую, В</w:t>
      </w:r>
      <w:r w:rsidR="00814DA4">
        <w:rPr>
          <w:rFonts w:ascii="Verdana" w:eastAsia="Times New Roman" w:hAnsi="Verdana" w:cs="Times New Roman"/>
          <w:color w:val="565656"/>
          <w:sz w:val="18"/>
          <w:szCs w:val="18"/>
          <w:lang w:eastAsia="ru-RU"/>
        </w:rPr>
        <w:t>торую, Третью, и т.д</w:t>
      </w:r>
      <w:r w:rsidRPr="00B13BA7">
        <w:rPr>
          <w:rFonts w:ascii="Verdana" w:eastAsia="Times New Roman" w:hAnsi="Verdana" w:cs="Times New Roman"/>
          <w:color w:val="565656"/>
          <w:sz w:val="18"/>
          <w:szCs w:val="18"/>
          <w:lang w:eastAsia="ru-RU"/>
        </w:rPr>
        <w:t>.</w:t>
      </w:r>
      <w:r w:rsidR="00814DA4">
        <w:rPr>
          <w:rFonts w:ascii="Verdana" w:eastAsia="Times New Roman" w:hAnsi="Verdana" w:cs="Times New Roman"/>
          <w:color w:val="565656"/>
          <w:sz w:val="18"/>
          <w:szCs w:val="18"/>
          <w:lang w:eastAsia="ru-RU"/>
        </w:rPr>
        <w:t xml:space="preserve"> в соответствии с количеством заявленных и прошедших первый круг команд;</w:t>
      </w:r>
      <w:r w:rsidR="00814DA4">
        <w:rPr>
          <w:rFonts w:ascii="Verdana" w:eastAsia="Times New Roman" w:hAnsi="Verdana" w:cs="Times New Roman"/>
          <w:color w:val="565656"/>
          <w:sz w:val="18"/>
          <w:szCs w:val="18"/>
          <w:lang w:eastAsia="ru-RU"/>
        </w:rPr>
        <w:br/>
        <w:t>• 1.2.3</w:t>
      </w:r>
      <w:r w:rsidRPr="00B13BA7">
        <w:rPr>
          <w:rFonts w:ascii="Verdana" w:eastAsia="Times New Roman" w:hAnsi="Verdana" w:cs="Times New Roman"/>
          <w:color w:val="565656"/>
          <w:sz w:val="18"/>
          <w:szCs w:val="18"/>
          <w:lang w:eastAsia="ru-RU"/>
        </w:rPr>
        <w:t xml:space="preserve">. </w:t>
      </w:r>
      <w:r w:rsidR="00814DA4">
        <w:rPr>
          <w:rFonts w:ascii="Verdana" w:eastAsia="Times New Roman" w:hAnsi="Verdana" w:cs="Times New Roman"/>
          <w:color w:val="565656"/>
          <w:sz w:val="18"/>
          <w:szCs w:val="18"/>
          <w:lang w:eastAsia="ru-RU"/>
        </w:rPr>
        <w:t xml:space="preserve">Аналогичным образом в порядке, предусмотренном </w:t>
      </w:r>
      <w:r w:rsidR="00B344B8">
        <w:rPr>
          <w:rFonts w:ascii="Verdana" w:eastAsia="Times New Roman" w:hAnsi="Verdana" w:cs="Times New Roman"/>
          <w:color w:val="565656"/>
          <w:sz w:val="18"/>
          <w:szCs w:val="18"/>
          <w:lang w:eastAsia="ru-RU"/>
        </w:rPr>
        <w:t>пунктом 1.2.2.  организуется</w:t>
      </w:r>
      <w:r w:rsidR="00814DA4">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Жен</w:t>
      </w:r>
      <w:r w:rsidR="00814DA4">
        <w:rPr>
          <w:rFonts w:ascii="Verdana" w:eastAsia="Times New Roman" w:hAnsi="Verdana" w:cs="Times New Roman"/>
          <w:color w:val="565656"/>
          <w:sz w:val="18"/>
          <w:szCs w:val="18"/>
          <w:lang w:eastAsia="ru-RU"/>
        </w:rPr>
        <w:t>ский турнир.</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1.3. Руководство проведением соревнований</w:t>
      </w:r>
      <w:r w:rsidRPr="00B13BA7">
        <w:rPr>
          <w:rFonts w:ascii="Verdana" w:eastAsia="Times New Roman" w:hAnsi="Verdana" w:cs="Times New Roman"/>
          <w:color w:val="565656"/>
          <w:sz w:val="18"/>
          <w:szCs w:val="18"/>
          <w:lang w:eastAsia="ru-RU"/>
        </w:rPr>
        <w:br/>
        <w:t xml:space="preserve">• 1.3.1. Управление соревнованиями осуществляет Оргкомитет; </w:t>
      </w:r>
      <w:r w:rsidRPr="00B13BA7">
        <w:rPr>
          <w:rFonts w:ascii="Verdana" w:eastAsia="Times New Roman" w:hAnsi="Verdana" w:cs="Times New Roman"/>
          <w:color w:val="565656"/>
          <w:sz w:val="18"/>
          <w:szCs w:val="18"/>
          <w:lang w:eastAsia="ru-RU"/>
        </w:rPr>
        <w:br/>
        <w:t>• 1.3.2. Информационная поддержка соревнований о</w:t>
      </w:r>
      <w:r w:rsidR="00814DA4">
        <w:rPr>
          <w:rFonts w:ascii="Verdana" w:eastAsia="Times New Roman" w:hAnsi="Verdana" w:cs="Times New Roman"/>
          <w:color w:val="565656"/>
          <w:sz w:val="18"/>
          <w:szCs w:val="18"/>
          <w:lang w:eastAsia="ru-RU"/>
        </w:rPr>
        <w:t>существляется при помощи сайта, групп в социальных сетях и</w:t>
      </w:r>
      <w:r w:rsidRPr="00B13BA7">
        <w:rPr>
          <w:rFonts w:ascii="Verdana" w:eastAsia="Times New Roman" w:hAnsi="Verdana" w:cs="Times New Roman"/>
          <w:color w:val="565656"/>
          <w:sz w:val="18"/>
          <w:szCs w:val="18"/>
          <w:lang w:eastAsia="ru-RU"/>
        </w:rPr>
        <w:t xml:space="preserve"> форума; </w:t>
      </w:r>
      <w:r w:rsidRPr="00B13BA7">
        <w:rPr>
          <w:rFonts w:ascii="Verdana" w:eastAsia="Times New Roman" w:hAnsi="Verdana" w:cs="Times New Roman"/>
          <w:color w:val="565656"/>
          <w:sz w:val="18"/>
          <w:szCs w:val="18"/>
          <w:lang w:eastAsia="ru-RU"/>
        </w:rPr>
        <w:br/>
        <w:t xml:space="preserve">• 1.3.3. Оргкомитет разрабатывает правила проведения соревнований, изложенные в настоящем Положении, и следит за их выполнением; </w:t>
      </w:r>
      <w:r w:rsidRPr="00B13BA7">
        <w:rPr>
          <w:rFonts w:ascii="Verdana" w:eastAsia="Times New Roman" w:hAnsi="Verdana" w:cs="Times New Roman"/>
          <w:color w:val="565656"/>
          <w:sz w:val="18"/>
          <w:szCs w:val="18"/>
          <w:lang w:eastAsia="ru-RU"/>
        </w:rPr>
        <w:br/>
        <w:t xml:space="preserve">• 1.3.4. Оргкомитет размещает на сайте информацию, сопутствующую проведению соревнований (Положение, бланк протокола, результаты игр, турнирные таблицы и прочее), и следит за её обновлением; </w:t>
      </w:r>
      <w:r w:rsidRPr="00B13BA7">
        <w:rPr>
          <w:rFonts w:ascii="Verdana" w:eastAsia="Times New Roman" w:hAnsi="Verdana" w:cs="Times New Roman"/>
          <w:color w:val="565656"/>
          <w:sz w:val="18"/>
          <w:szCs w:val="18"/>
          <w:lang w:eastAsia="ru-RU"/>
        </w:rPr>
        <w:br/>
        <w:t>• 1.3.5. Перед началом каждого этапа соревнований Оргкомитет составляет и размещает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расписание игр этого этапа. Расписание круговых этапов формируется с учётом возможностей команд по проведению игр в своих залах и в залах противников; </w:t>
      </w:r>
      <w:r w:rsidRPr="00B13BA7">
        <w:rPr>
          <w:rFonts w:ascii="Verdana" w:eastAsia="Times New Roman" w:hAnsi="Verdana" w:cs="Times New Roman"/>
          <w:color w:val="565656"/>
          <w:sz w:val="18"/>
          <w:szCs w:val="18"/>
          <w:lang w:eastAsia="ru-RU"/>
        </w:rPr>
        <w:br/>
        <w:t xml:space="preserve">• 1.3.6. Оргкомитет имеет право изменять отдельные пункты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1.4. Участие в соревнованиях</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1.4.1. В настоящих соревнованиях имеет право участ</w:t>
      </w:r>
      <w:r w:rsidR="00814DA4">
        <w:rPr>
          <w:rFonts w:ascii="Verdana" w:eastAsia="Times New Roman" w:hAnsi="Verdana" w:cs="Times New Roman"/>
          <w:color w:val="565656"/>
          <w:sz w:val="18"/>
          <w:szCs w:val="18"/>
          <w:lang w:eastAsia="ru-RU"/>
        </w:rPr>
        <w:t>вовать любая команд</w:t>
      </w:r>
      <w:r w:rsidR="00080D6E">
        <w:rPr>
          <w:rFonts w:ascii="Verdana" w:eastAsia="Times New Roman" w:hAnsi="Verdana" w:cs="Times New Roman"/>
          <w:color w:val="565656"/>
          <w:sz w:val="18"/>
          <w:szCs w:val="18"/>
          <w:lang w:eastAsia="ru-RU"/>
        </w:rPr>
        <w:t xml:space="preserve">а </w:t>
      </w:r>
      <w:r w:rsidR="00814DA4">
        <w:rPr>
          <w:rFonts w:ascii="Verdana" w:eastAsia="Times New Roman" w:hAnsi="Verdana" w:cs="Times New Roman"/>
          <w:color w:val="565656"/>
          <w:sz w:val="18"/>
          <w:szCs w:val="18"/>
          <w:lang w:eastAsia="ru-RU"/>
        </w:rPr>
        <w:t xml:space="preserve">Подмосковья, </w:t>
      </w:r>
      <w:r w:rsidR="00814DA4">
        <w:rPr>
          <w:rFonts w:ascii="Verdana" w:eastAsia="Times New Roman" w:hAnsi="Verdana" w:cs="Times New Roman"/>
          <w:color w:val="565656"/>
          <w:sz w:val="18"/>
          <w:szCs w:val="18"/>
          <w:lang w:eastAsia="ru-RU"/>
        </w:rPr>
        <w:lastRenderedPageBreak/>
        <w:t>имеюща</w:t>
      </w:r>
      <w:r w:rsidR="00B344B8">
        <w:rPr>
          <w:rFonts w:ascii="Verdana" w:eastAsia="Times New Roman" w:hAnsi="Verdana" w:cs="Times New Roman"/>
          <w:color w:val="565656"/>
          <w:sz w:val="18"/>
          <w:szCs w:val="18"/>
          <w:lang w:eastAsia="ru-RU"/>
        </w:rPr>
        <w:t>я свой домашний зал в рад</w:t>
      </w:r>
      <w:r w:rsidR="0068248C">
        <w:rPr>
          <w:rFonts w:ascii="Verdana" w:eastAsia="Times New Roman" w:hAnsi="Verdana" w:cs="Times New Roman"/>
          <w:color w:val="565656"/>
          <w:sz w:val="18"/>
          <w:szCs w:val="18"/>
          <w:lang w:eastAsia="ru-RU"/>
        </w:rPr>
        <w:t>иусе 25</w:t>
      </w:r>
      <w:r w:rsidR="00814DA4">
        <w:rPr>
          <w:rFonts w:ascii="Verdana" w:eastAsia="Times New Roman" w:hAnsi="Verdana" w:cs="Times New Roman"/>
          <w:color w:val="565656"/>
          <w:sz w:val="18"/>
          <w:szCs w:val="18"/>
          <w:lang w:eastAsia="ru-RU"/>
        </w:rPr>
        <w:t xml:space="preserve"> км от центральной площади (Перв</w:t>
      </w:r>
      <w:r w:rsidR="00080D6E">
        <w:rPr>
          <w:rFonts w:ascii="Verdana" w:eastAsia="Times New Roman" w:hAnsi="Verdana" w:cs="Times New Roman"/>
          <w:color w:val="565656"/>
          <w:sz w:val="18"/>
          <w:szCs w:val="18"/>
          <w:lang w:eastAsia="ru-RU"/>
        </w:rPr>
        <w:t>омайская площадь) г. Ивантеевка Московской области.</w:t>
      </w:r>
      <w:r w:rsidRPr="00B13BA7">
        <w:rPr>
          <w:rFonts w:ascii="Verdana" w:eastAsia="Times New Roman" w:hAnsi="Verdana" w:cs="Times New Roman"/>
          <w:color w:val="565656"/>
          <w:sz w:val="18"/>
          <w:szCs w:val="18"/>
          <w:lang w:eastAsia="ru-RU"/>
        </w:rPr>
        <w:t xml:space="preserve"> Имеются ограничения на участие в команде профессиональных игроков, см. п.2.3.2. </w:t>
      </w:r>
      <w:r w:rsidRPr="00B13BA7">
        <w:rPr>
          <w:rFonts w:ascii="Verdana" w:eastAsia="Times New Roman" w:hAnsi="Verdana" w:cs="Times New Roman"/>
          <w:color w:val="565656"/>
          <w:sz w:val="18"/>
          <w:szCs w:val="18"/>
          <w:lang w:eastAsia="ru-RU"/>
        </w:rPr>
        <w:br/>
        <w:t xml:space="preserve">• 1.4.2. Для участия в соревнованиях команде необходимо: </w:t>
      </w:r>
      <w:r w:rsidRPr="00B13BA7">
        <w:rPr>
          <w:rFonts w:ascii="Verdana" w:eastAsia="Times New Roman" w:hAnsi="Verdana" w:cs="Times New Roman"/>
          <w:color w:val="565656"/>
          <w:sz w:val="18"/>
          <w:szCs w:val="18"/>
          <w:lang w:eastAsia="ru-RU"/>
        </w:rPr>
        <w:br/>
        <w:t xml:space="preserve">- иметь домашний зал для приема команд. Требования к залам описаны в разделе 2.1 настоящего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Об участии в соревнованиях команд без домашнего зала – см. Приложение 2. </w:t>
      </w:r>
      <w:r w:rsidRPr="00B13BA7">
        <w:rPr>
          <w:rFonts w:ascii="Verdana" w:eastAsia="Times New Roman" w:hAnsi="Verdana" w:cs="Times New Roman"/>
          <w:color w:val="565656"/>
          <w:sz w:val="18"/>
          <w:szCs w:val="18"/>
          <w:lang w:eastAsia="ru-RU"/>
        </w:rPr>
        <w:br/>
        <w:t>- в установленный срок заполнить форму заявки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При подаче заявки команда, в лице заявителя, полностью соглашается с условиями проведения турнира; </w:t>
      </w:r>
      <w:r w:rsidRPr="00B13BA7">
        <w:rPr>
          <w:rFonts w:ascii="Verdana" w:eastAsia="Times New Roman" w:hAnsi="Verdana" w:cs="Times New Roman"/>
          <w:color w:val="565656"/>
          <w:sz w:val="18"/>
          <w:szCs w:val="18"/>
          <w:lang w:eastAsia="ru-RU"/>
        </w:rPr>
        <w:br/>
        <w:t>- заполнить календарь возможных дат для приема команд и выезда на ответные встречи; </w:t>
      </w:r>
      <w:r w:rsidRPr="00B13BA7">
        <w:rPr>
          <w:rFonts w:ascii="Verdana" w:eastAsia="Times New Roman" w:hAnsi="Verdana" w:cs="Times New Roman"/>
          <w:color w:val="565656"/>
          <w:sz w:val="18"/>
          <w:szCs w:val="18"/>
          <w:lang w:eastAsia="ru-RU"/>
        </w:rPr>
        <w:br/>
        <w:t>- сдать в Оргкомитет денежный взнос на проведение соревнований. Команды, не сдавшие денежный взнос, не допускаются к соревнованиям; </w:t>
      </w:r>
      <w:r w:rsidRPr="00B13BA7">
        <w:rPr>
          <w:rFonts w:ascii="Verdana" w:eastAsia="Times New Roman" w:hAnsi="Verdana" w:cs="Times New Roman"/>
          <w:color w:val="565656"/>
          <w:sz w:val="18"/>
          <w:szCs w:val="18"/>
          <w:lang w:eastAsia="ru-RU"/>
        </w:rPr>
        <w:br/>
        <w:t xml:space="preserve">- определить представителя команды (контактное лицо). Об обязанностях контактных лиц см. раздел 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1.5. Финансы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1.5.1. Каждая команда сдает на проведение соревнований </w:t>
      </w:r>
      <w:r w:rsidR="0084374A">
        <w:rPr>
          <w:rFonts w:ascii="Verdana" w:eastAsia="Times New Roman" w:hAnsi="Verdana" w:cs="Times New Roman"/>
          <w:b/>
          <w:color w:val="565656"/>
          <w:sz w:val="18"/>
          <w:szCs w:val="18"/>
          <w:lang w:eastAsia="ru-RU"/>
        </w:rPr>
        <w:t>10000 (Десять</w:t>
      </w:r>
      <w:r w:rsidRPr="00B13BA7">
        <w:rPr>
          <w:rFonts w:ascii="Verdana" w:eastAsia="Times New Roman" w:hAnsi="Verdana" w:cs="Times New Roman"/>
          <w:b/>
          <w:color w:val="565656"/>
          <w:sz w:val="18"/>
          <w:szCs w:val="18"/>
          <w:lang w:eastAsia="ru-RU"/>
        </w:rPr>
        <w:t xml:space="preserve"> тысяч) рублей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t>Данная сумма действительна тол</w:t>
      </w:r>
      <w:r w:rsidR="001650DE">
        <w:rPr>
          <w:rFonts w:ascii="Verdana" w:eastAsia="Times New Roman" w:hAnsi="Verdana" w:cs="Times New Roman"/>
          <w:color w:val="565656"/>
          <w:sz w:val="18"/>
          <w:lang w:eastAsia="ru-RU"/>
        </w:rPr>
        <w:t>ько на соревнованиях сезона 2018–2019</w:t>
      </w:r>
      <w:r w:rsidRPr="00B13BA7">
        <w:rPr>
          <w:rFonts w:ascii="Verdana" w:eastAsia="Times New Roman" w:hAnsi="Verdana" w:cs="Times New Roman"/>
          <w:color w:val="565656"/>
          <w:sz w:val="18"/>
          <w:lang w:eastAsia="ru-RU"/>
        </w:rPr>
        <w:t>. В дальнейшем Оргкомитет оставляет за собой право изменять размеры взносов.</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1.5.2. Полученные деньги идут на аренду зала для финальных игр, приглашение профессиональных судей, изготовление наград и прочие нужды, связанные с организацией и проведением соревнований; </w:t>
      </w:r>
      <w:r w:rsidRPr="00B13BA7">
        <w:rPr>
          <w:rFonts w:ascii="Verdana" w:eastAsia="Times New Roman" w:hAnsi="Verdana" w:cs="Times New Roman"/>
          <w:color w:val="565656"/>
          <w:sz w:val="18"/>
          <w:szCs w:val="18"/>
          <w:lang w:eastAsia="ru-RU"/>
        </w:rPr>
        <w:br/>
        <w:t xml:space="preserve">• 1.5.3. Команды, выбывшие по каким-либо причинам из соревнований, не получают денег назад; </w:t>
      </w:r>
      <w:r w:rsidRPr="00B13BA7">
        <w:rPr>
          <w:rFonts w:ascii="Verdana" w:eastAsia="Times New Roman" w:hAnsi="Verdana" w:cs="Times New Roman"/>
          <w:color w:val="565656"/>
          <w:sz w:val="18"/>
          <w:szCs w:val="18"/>
          <w:lang w:eastAsia="ru-RU"/>
        </w:rPr>
        <w:br/>
        <w:t xml:space="preserve">• 1.5.4. Оргкомитет не отчитывается перед командами по использованию полученных средств.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080D6E">
        <w:rPr>
          <w:rFonts w:ascii="Verdana" w:eastAsia="Times New Roman" w:hAnsi="Verdana" w:cs="Times New Roman"/>
          <w:b/>
          <w:bCs/>
          <w:color w:val="943634" w:themeColor="accent2" w:themeShade="BF"/>
          <w:sz w:val="18"/>
          <w:lang w:eastAsia="ru-RU"/>
        </w:rPr>
        <w:t>Оргкомитет уведомляет команды, что врач не будет присутствовать на соревнованиях. Ответственность за полученные травмы Оргкомитет не несет.</w:t>
      </w:r>
      <w:r w:rsidRPr="00080D6E">
        <w:rPr>
          <w:rFonts w:ascii="Verdana" w:eastAsia="Times New Roman" w:hAnsi="Verdana" w:cs="Times New Roman"/>
          <w:color w:val="943634" w:themeColor="accent2" w:themeShade="BF"/>
          <w:sz w:val="18"/>
          <w:szCs w:val="18"/>
          <w:lang w:eastAsia="ru-RU"/>
        </w:rPr>
        <w:t xml:space="preserve"> </w:t>
      </w:r>
      <w:r w:rsidRPr="00080D6E">
        <w:rPr>
          <w:rFonts w:ascii="Verdana" w:eastAsia="Times New Roman" w:hAnsi="Verdana" w:cs="Times New Roman"/>
          <w:color w:val="943634" w:themeColor="accent2" w:themeShade="BF"/>
          <w:sz w:val="18"/>
          <w:szCs w:val="18"/>
          <w:lang w:eastAsia="ru-RU"/>
        </w:rPr>
        <w:br/>
      </w:r>
      <w:r w:rsidRPr="00080D6E">
        <w:rPr>
          <w:rFonts w:ascii="Verdana" w:eastAsia="Times New Roman" w:hAnsi="Verdana" w:cs="Times New Roman"/>
          <w:color w:val="943634" w:themeColor="accent2" w:themeShade="BF"/>
          <w:sz w:val="18"/>
          <w:szCs w:val="18"/>
          <w:lang w:eastAsia="ru-RU"/>
        </w:rPr>
        <w:br/>
      </w:r>
      <w:r w:rsidRPr="00B13BA7">
        <w:rPr>
          <w:rFonts w:ascii="Verdana" w:eastAsia="Times New Roman" w:hAnsi="Verdana" w:cs="Times New Roman"/>
          <w:color w:val="993300"/>
          <w:sz w:val="18"/>
          <w:szCs w:val="18"/>
          <w:lang w:eastAsia="ru-RU"/>
        </w:rPr>
        <w:br/>
      </w:r>
    </w:p>
    <w:p w:rsidR="00B13BA7" w:rsidRPr="00B13BA7" w:rsidRDefault="00460FC4"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5" style="width:280.65pt;height:1.5pt" o:hrpct="600" o:hralign="center" o:hrstd="t" o:hr="t" fillcolor="#a0a0a0" stroked="f"/>
        </w:pict>
      </w:r>
    </w:p>
    <w:p w:rsidR="00B13BA7" w:rsidRPr="00080D6E" w:rsidRDefault="00B13BA7" w:rsidP="00B13BA7">
      <w:pPr>
        <w:spacing w:after="240" w:line="240" w:lineRule="auto"/>
        <w:rPr>
          <w:rFonts w:ascii="Verdana" w:eastAsia="Times New Roman" w:hAnsi="Verdana" w:cs="Times New Roman"/>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080D6E">
        <w:rPr>
          <w:rFonts w:ascii="Verdana" w:eastAsia="Times New Roman" w:hAnsi="Verdana" w:cs="Times New Roman"/>
          <w:b/>
          <w:bCs/>
          <w:color w:val="00B050"/>
          <w:sz w:val="18"/>
          <w:lang w:eastAsia="ru-RU"/>
        </w:rPr>
        <w:t>II. Регламент</w:t>
      </w:r>
      <w:r w:rsidRPr="00080D6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333399"/>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 Залы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2.1.1. Для проведения домашних встреч команда должна иметь домашний зал. Размеры размеченного игрового поля должны соответствовать официальным правилам волейбола; высота потолка не менее 5,5 метров; расстояние от границы площадки до боковых стен - не менее 0,5 метра; расстояние от лицевых линий до торцевых стен - не менее 1 метра.  </w:t>
      </w:r>
      <w:r w:rsidRPr="00B13BA7">
        <w:rPr>
          <w:rFonts w:ascii="Verdana" w:eastAsia="Times New Roman" w:hAnsi="Verdana" w:cs="Times New Roman"/>
          <w:color w:val="565656"/>
          <w:sz w:val="18"/>
          <w:szCs w:val="18"/>
          <w:lang w:eastAsia="ru-RU"/>
        </w:rPr>
        <w:br/>
        <w:t>• 2.1.2. Требования к расположению залов: зал может</w:t>
      </w:r>
      <w:r w:rsidR="00080D6E">
        <w:rPr>
          <w:rFonts w:ascii="Verdana" w:eastAsia="Times New Roman" w:hAnsi="Verdana" w:cs="Times New Roman"/>
          <w:color w:val="565656"/>
          <w:sz w:val="18"/>
          <w:szCs w:val="18"/>
          <w:lang w:eastAsia="ru-RU"/>
        </w:rPr>
        <w:t xml:space="preserve"> быть расположен:                                                                  </w:t>
      </w:r>
      <w:r w:rsidR="00B344B8">
        <w:rPr>
          <w:rFonts w:ascii="Verdana" w:eastAsia="Times New Roman" w:hAnsi="Verdana" w:cs="Times New Roman"/>
          <w:color w:val="565656"/>
          <w:sz w:val="18"/>
          <w:szCs w:val="18"/>
          <w:lang w:eastAsia="ru-RU"/>
        </w:rPr>
        <w:t xml:space="preserve">     </w:t>
      </w:r>
      <w:r w:rsidR="0068248C">
        <w:rPr>
          <w:rFonts w:ascii="Verdana" w:eastAsia="Times New Roman" w:hAnsi="Verdana" w:cs="Times New Roman"/>
          <w:color w:val="565656"/>
          <w:sz w:val="18"/>
          <w:szCs w:val="18"/>
          <w:lang w:eastAsia="ru-RU"/>
        </w:rPr>
        <w:t>- в радиусе 25</w:t>
      </w:r>
      <w:r w:rsidR="00080D6E">
        <w:rPr>
          <w:rFonts w:ascii="Verdana" w:eastAsia="Times New Roman" w:hAnsi="Verdana" w:cs="Times New Roman"/>
          <w:color w:val="565656"/>
          <w:sz w:val="18"/>
          <w:szCs w:val="18"/>
          <w:lang w:eastAsia="ru-RU"/>
        </w:rPr>
        <w:t xml:space="preserve"> км от Первомайской площади г. Ивантеевка Московской области;</w:t>
      </w:r>
      <w:r w:rsidR="00080D6E">
        <w:rPr>
          <w:rFonts w:ascii="Verdana" w:eastAsia="Times New Roman" w:hAnsi="Verdana" w:cs="Times New Roman"/>
          <w:color w:val="565656"/>
          <w:sz w:val="18"/>
          <w:szCs w:val="18"/>
          <w:lang w:eastAsia="ru-RU"/>
        </w:rPr>
        <w:br/>
        <w:t>-</w:t>
      </w:r>
      <w:r w:rsidRPr="00B13BA7">
        <w:rPr>
          <w:rFonts w:ascii="Verdana" w:eastAsia="Times New Roman" w:hAnsi="Verdana" w:cs="Times New Roman"/>
          <w:color w:val="565656"/>
          <w:sz w:val="18"/>
          <w:szCs w:val="18"/>
          <w:lang w:eastAsia="ru-RU"/>
        </w:rPr>
        <w:t xml:space="preserve"> не более чем в десяти минутах пешком от какой-либо </w:t>
      </w:r>
      <w:r w:rsidR="00080D6E">
        <w:rPr>
          <w:rFonts w:ascii="Verdana" w:eastAsia="Times New Roman" w:hAnsi="Verdana" w:cs="Times New Roman"/>
          <w:color w:val="565656"/>
          <w:sz w:val="18"/>
          <w:szCs w:val="18"/>
          <w:lang w:eastAsia="ru-RU"/>
        </w:rPr>
        <w:t>ж/д станции или остановки общественного транспорта (автобус, троллейбус);</w:t>
      </w:r>
      <w:r w:rsidR="00080D6E">
        <w:rPr>
          <w:rFonts w:ascii="Verdana" w:eastAsia="Times New Roman" w:hAnsi="Verdana" w:cs="Times New Roman"/>
          <w:color w:val="565656"/>
          <w:sz w:val="18"/>
          <w:szCs w:val="18"/>
          <w:lang w:eastAsia="ru-RU"/>
        </w:rPr>
        <w:br/>
        <w:t>Такие залы</w:t>
      </w:r>
      <w:r w:rsidRPr="00B13BA7">
        <w:rPr>
          <w:rFonts w:ascii="Verdana" w:eastAsia="Times New Roman" w:hAnsi="Verdana" w:cs="Times New Roman"/>
          <w:color w:val="565656"/>
          <w:sz w:val="18"/>
          <w:szCs w:val="18"/>
          <w:lang w:eastAsia="ru-RU"/>
        </w:rPr>
        <w:t xml:space="preserve"> можно за</w:t>
      </w:r>
      <w:r w:rsidR="00080D6E">
        <w:rPr>
          <w:rFonts w:ascii="Verdana" w:eastAsia="Times New Roman" w:hAnsi="Verdana" w:cs="Times New Roman"/>
          <w:color w:val="565656"/>
          <w:sz w:val="18"/>
          <w:szCs w:val="18"/>
          <w:lang w:eastAsia="ru-RU"/>
        </w:rPr>
        <w:t>являть на будние и выходные дни;</w:t>
      </w:r>
      <w:r w:rsidR="00080D6E">
        <w:rPr>
          <w:rFonts w:ascii="Verdana" w:eastAsia="Times New Roman" w:hAnsi="Verdana" w:cs="Times New Roman"/>
          <w:color w:val="565656"/>
          <w:sz w:val="18"/>
          <w:szCs w:val="18"/>
          <w:lang w:eastAsia="ru-RU"/>
        </w:rPr>
        <w:br/>
        <w:t>• 2.1.3</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 xml:space="preserve">ал должен быть доступен в будний день вечером (не менее двух часов подряд, начало </w:t>
      </w:r>
      <w:r w:rsidR="00CE4B48">
        <w:rPr>
          <w:rFonts w:ascii="Verdana" w:eastAsia="Times New Roman" w:hAnsi="Verdana" w:cs="Times New Roman"/>
          <w:color w:val="565656"/>
          <w:sz w:val="18"/>
          <w:lang w:eastAsia="ru-RU"/>
        </w:rPr>
        <w:t>не ранее 19.00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w:t>
      </w:r>
      <w:r w:rsidRPr="00B13BA7">
        <w:rPr>
          <w:rFonts w:ascii="Verdana" w:eastAsia="Times New Roman" w:hAnsi="Verdana" w:cs="Times New Roman"/>
          <w:color w:val="565656"/>
          <w:sz w:val="18"/>
          <w:lang w:eastAsia="ru-RU"/>
        </w:rPr>
        <w:t xml:space="preserve">0) или в выходной день (не менее двух часов подряд, начало </w:t>
      </w:r>
      <w:r w:rsidR="00CE4B48">
        <w:rPr>
          <w:rFonts w:ascii="Verdana" w:eastAsia="Times New Roman" w:hAnsi="Verdana" w:cs="Times New Roman"/>
          <w:color w:val="565656"/>
          <w:sz w:val="18"/>
          <w:lang w:eastAsia="ru-RU"/>
        </w:rPr>
        <w:t>не ранее 10.00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00</w:t>
      </w:r>
      <w:r w:rsidRPr="00B13BA7">
        <w:rPr>
          <w:rFonts w:ascii="Verdana" w:eastAsia="Times New Roman" w:hAnsi="Verdana" w:cs="Times New Roman"/>
          <w:color w:val="565656"/>
          <w:sz w:val="18"/>
          <w:lang w:eastAsia="ru-RU"/>
        </w:rPr>
        <w:t>).</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2.1.4</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ал команды должен быть доступен для проведени</w:t>
      </w:r>
      <w:r w:rsidR="00B344B8">
        <w:rPr>
          <w:rFonts w:ascii="Verdana" w:eastAsia="Times New Roman" w:hAnsi="Verdana" w:cs="Times New Roman"/>
          <w:color w:val="565656"/>
          <w:sz w:val="18"/>
          <w:lang w:eastAsia="ru-RU"/>
        </w:rPr>
        <w:t>я домашних встреч не менее семи</w:t>
      </w:r>
      <w:r w:rsidRPr="00B13BA7">
        <w:rPr>
          <w:rFonts w:ascii="Verdana" w:eastAsia="Times New Roman" w:hAnsi="Verdana" w:cs="Times New Roman"/>
          <w:color w:val="565656"/>
          <w:sz w:val="18"/>
          <w:lang w:eastAsia="ru-RU"/>
        </w:rPr>
        <w:t xml:space="preserve"> раз в течение каждого кругового этапа соревновани</w:t>
      </w:r>
      <w:r w:rsidR="00B344B8">
        <w:rPr>
          <w:rFonts w:ascii="Verdana" w:eastAsia="Times New Roman" w:hAnsi="Verdana" w:cs="Times New Roman"/>
          <w:color w:val="565656"/>
          <w:sz w:val="18"/>
          <w:lang w:eastAsia="ru-RU"/>
        </w:rPr>
        <w:t>й и не реже одного раза в семь</w:t>
      </w:r>
      <w:r w:rsidRPr="00B13BA7">
        <w:rPr>
          <w:rFonts w:ascii="Verdana" w:eastAsia="Times New Roman" w:hAnsi="Verdana" w:cs="Times New Roman"/>
          <w:color w:val="565656"/>
          <w:sz w:val="18"/>
          <w:lang w:eastAsia="ru-RU"/>
        </w:rPr>
        <w:t xml:space="preserve"> дней для проведения игр этапа плей-офф (при условии выхода команды в плей-офф);</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2.1.5</w:t>
      </w:r>
      <w:r w:rsidR="001650DE">
        <w:rPr>
          <w:rFonts w:ascii="Verdana" w:eastAsia="Times New Roman" w:hAnsi="Verdana" w:cs="Times New Roman"/>
          <w:color w:val="565656"/>
          <w:sz w:val="18"/>
          <w:szCs w:val="18"/>
          <w:lang w:eastAsia="ru-RU"/>
        </w:rPr>
        <w:t>. На</w:t>
      </w:r>
      <w:r w:rsidRPr="00B13BA7">
        <w:rPr>
          <w:rFonts w:ascii="Verdana" w:eastAsia="Times New Roman" w:hAnsi="Verdana" w:cs="Times New Roman"/>
          <w:color w:val="565656"/>
          <w:sz w:val="18"/>
          <w:szCs w:val="18"/>
          <w:lang w:eastAsia="ru-RU"/>
        </w:rPr>
        <w:t xml:space="preserve"> финалы че</w:t>
      </w:r>
      <w:r w:rsidR="00B344B8">
        <w:rPr>
          <w:rFonts w:ascii="Verdana" w:eastAsia="Times New Roman" w:hAnsi="Verdana" w:cs="Times New Roman"/>
          <w:color w:val="565656"/>
          <w:sz w:val="18"/>
          <w:szCs w:val="18"/>
          <w:lang w:eastAsia="ru-RU"/>
        </w:rPr>
        <w:t>тырёх Оргкомитет планирует</w:t>
      </w:r>
      <w:r w:rsidRPr="00B13BA7">
        <w:rPr>
          <w:rFonts w:ascii="Verdana" w:eastAsia="Times New Roman" w:hAnsi="Verdana" w:cs="Times New Roman"/>
          <w:color w:val="565656"/>
          <w:sz w:val="18"/>
          <w:szCs w:val="18"/>
          <w:lang w:eastAsia="ru-RU"/>
        </w:rPr>
        <w:t xml:space="preserve"> предоставить свой зал.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2.2. Судьи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2.2.1. Принимающая команда обязана предоставить на матч своего судью; </w:t>
      </w:r>
      <w:r w:rsidRPr="00B13BA7">
        <w:rPr>
          <w:rFonts w:ascii="Verdana" w:eastAsia="Times New Roman" w:hAnsi="Verdana" w:cs="Times New Roman"/>
          <w:color w:val="565656"/>
          <w:sz w:val="18"/>
          <w:szCs w:val="18"/>
          <w:lang w:eastAsia="ru-RU"/>
        </w:rPr>
        <w:br/>
        <w:t>• 2.2.2. Обязанности судей и требования к судейству:</w:t>
      </w:r>
      <w:r w:rsidRPr="00B13BA7">
        <w:rPr>
          <w:rFonts w:ascii="Verdana" w:eastAsia="Times New Roman" w:hAnsi="Verdana" w:cs="Times New Roman"/>
          <w:color w:val="565656"/>
          <w:sz w:val="18"/>
          <w:szCs w:val="18"/>
          <w:lang w:eastAsia="ru-RU"/>
        </w:rPr>
        <w:br/>
        <w:t>- судейство должно быть непредвзятым;</w:t>
      </w:r>
      <w:r w:rsidRPr="00B13BA7">
        <w:rPr>
          <w:rFonts w:ascii="Verdana" w:eastAsia="Times New Roman" w:hAnsi="Verdana" w:cs="Times New Roman"/>
          <w:color w:val="565656"/>
          <w:sz w:val="18"/>
          <w:szCs w:val="18"/>
          <w:lang w:eastAsia="ru-RU"/>
        </w:rPr>
        <w:br/>
        <w:t>- судья должен обладать достаточной квалификацией (включая знание правил и опыт судейства) для организации и судейства матча;</w:t>
      </w:r>
      <w:r w:rsidRPr="00B13BA7">
        <w:rPr>
          <w:rFonts w:ascii="Verdana" w:eastAsia="Times New Roman" w:hAnsi="Verdana" w:cs="Times New Roman"/>
          <w:color w:val="565656"/>
          <w:sz w:val="18"/>
          <w:szCs w:val="18"/>
          <w:lang w:eastAsia="ru-RU"/>
        </w:rPr>
        <w:br/>
        <w:t xml:space="preserve">- судья контролирует правильное заполнение протокола и заверяет его своей подписью; </w:t>
      </w:r>
      <w:r w:rsidRPr="00B13BA7">
        <w:rPr>
          <w:rFonts w:ascii="Verdana" w:eastAsia="Times New Roman" w:hAnsi="Verdana" w:cs="Times New Roman"/>
          <w:color w:val="565656"/>
          <w:sz w:val="18"/>
          <w:szCs w:val="18"/>
          <w:lang w:eastAsia="ru-RU"/>
        </w:rPr>
        <w:br/>
        <w:t xml:space="preserve">- при возникновении спорной ситуации, судья заносит в протокол информацию о ситуации и </w:t>
      </w:r>
      <w:r w:rsidRPr="00B13BA7">
        <w:rPr>
          <w:rFonts w:ascii="Verdana" w:eastAsia="Times New Roman" w:hAnsi="Verdana" w:cs="Times New Roman"/>
          <w:color w:val="565656"/>
          <w:sz w:val="18"/>
          <w:szCs w:val="18"/>
          <w:lang w:eastAsia="ru-RU"/>
        </w:rPr>
        <w:lastRenderedPageBreak/>
        <w:t>впоследствии, при необходимости, дает пояснения по ситуации Оргкомитету;</w:t>
      </w:r>
      <w:r w:rsidRPr="00B13BA7">
        <w:rPr>
          <w:rFonts w:ascii="Verdana" w:eastAsia="Times New Roman" w:hAnsi="Verdana" w:cs="Times New Roman"/>
          <w:color w:val="565656"/>
          <w:sz w:val="18"/>
          <w:szCs w:val="18"/>
          <w:lang w:eastAsia="ru-RU"/>
        </w:rPr>
        <w:br/>
        <w:t xml:space="preserve">• 2.2.3. По требованию противников, принимающая команда обязана сообщить имя судьи не позднее, чем за 2 календарных дня до игры; </w:t>
      </w:r>
      <w:r w:rsidRPr="00B13BA7">
        <w:rPr>
          <w:rFonts w:ascii="Verdana" w:eastAsia="Times New Roman" w:hAnsi="Verdana" w:cs="Times New Roman"/>
          <w:color w:val="565656"/>
          <w:sz w:val="18"/>
          <w:szCs w:val="18"/>
          <w:lang w:eastAsia="ru-RU"/>
        </w:rPr>
        <w:br/>
        <w:t>• 2.2.4. Запрос независимого судьи: любая команда может обратиться в Оргкомитет с просьбой о предоставлении независимого судьи от Оргкомитета на свою гостевую игру, заранее уведомив соперника (принимающую команду) о таком</w:t>
      </w:r>
      <w:r w:rsidR="004D6667">
        <w:rPr>
          <w:rFonts w:ascii="Verdana" w:eastAsia="Times New Roman" w:hAnsi="Verdana" w:cs="Times New Roman"/>
          <w:color w:val="565656"/>
          <w:sz w:val="18"/>
          <w:szCs w:val="18"/>
          <w:lang w:eastAsia="ru-RU"/>
        </w:rPr>
        <w:t xml:space="preserve"> запросе. З</w:t>
      </w:r>
      <w:r w:rsidRPr="00B13BA7">
        <w:rPr>
          <w:rFonts w:ascii="Verdana" w:eastAsia="Times New Roman" w:hAnsi="Verdana" w:cs="Times New Roman"/>
          <w:color w:val="565656"/>
          <w:sz w:val="18"/>
          <w:szCs w:val="18"/>
          <w:lang w:eastAsia="ru-RU"/>
        </w:rPr>
        <w:t>апросы независимых судей оплачиваются в размере 700 (семисот) рублей напрямую судье (предпочтительно до начала матча). В этом случае Оргкомитет занимается назначением судьи и выступает гарантом того, что судья будет независимым, но оплата работы судьи ложится на гостевую команду.</w:t>
      </w:r>
      <w:r w:rsidRPr="00B13BA7">
        <w:rPr>
          <w:rFonts w:ascii="Verdana" w:eastAsia="Times New Roman" w:hAnsi="Verdana" w:cs="Times New Roman"/>
          <w:color w:val="565656"/>
          <w:sz w:val="18"/>
          <w:szCs w:val="18"/>
          <w:lang w:eastAsia="ru-RU"/>
        </w:rPr>
        <w:br/>
        <w:t>• 2.2.5. Порядок запроса независимого судьи: обращение с просьбой о назначении независимого судьи должно быть подано на закрытом капитанском форуме не позднее, чем за 2 календарных дня до игры, в противном случае Оргкомитет не может гарантировать предоставление судьи.</w:t>
      </w:r>
      <w:r w:rsidRPr="00B13BA7">
        <w:rPr>
          <w:rFonts w:ascii="Verdana" w:eastAsia="Times New Roman" w:hAnsi="Verdana" w:cs="Times New Roman"/>
          <w:color w:val="565656"/>
          <w:sz w:val="18"/>
          <w:szCs w:val="18"/>
          <w:lang w:eastAsia="ru-RU"/>
        </w:rPr>
        <w:br/>
        <w:t>Оргкомитет настоятельно рекомендует командам перед подачей запроса уведомлять соперника о запросе судьи по те</w:t>
      </w:r>
      <w:r w:rsidR="0084374A">
        <w:rPr>
          <w:rFonts w:ascii="Verdana" w:eastAsia="Times New Roman" w:hAnsi="Verdana" w:cs="Times New Roman"/>
          <w:color w:val="565656"/>
          <w:sz w:val="18"/>
          <w:szCs w:val="18"/>
          <w:lang w:eastAsia="ru-RU"/>
        </w:rPr>
        <w:t xml:space="preserve">лефону </w:t>
      </w:r>
      <w:r w:rsidRPr="00B13BA7">
        <w:rPr>
          <w:rFonts w:ascii="Verdana" w:eastAsia="Times New Roman" w:hAnsi="Verdana" w:cs="Times New Roman"/>
          <w:color w:val="565656"/>
          <w:sz w:val="18"/>
          <w:szCs w:val="18"/>
          <w:lang w:eastAsia="ru-RU"/>
        </w:rPr>
        <w:t>и по электронной почте.</w:t>
      </w:r>
      <w:r w:rsidRPr="00B13BA7">
        <w:rPr>
          <w:rFonts w:ascii="Verdana" w:eastAsia="Times New Roman" w:hAnsi="Verdana" w:cs="Times New Roman"/>
          <w:color w:val="565656"/>
          <w:sz w:val="18"/>
          <w:szCs w:val="18"/>
          <w:lang w:eastAsia="ru-RU"/>
        </w:rPr>
        <w:br/>
        <w:t xml:space="preserve">• 2.2.6. Специальным решением Оргкомитета (без обращения гостевой команды) на любую игру может быть назначен независимый судья; </w:t>
      </w:r>
      <w:r w:rsidRPr="00B13BA7">
        <w:rPr>
          <w:rFonts w:ascii="Verdana" w:eastAsia="Times New Roman" w:hAnsi="Verdana" w:cs="Times New Roman"/>
          <w:color w:val="565656"/>
          <w:sz w:val="18"/>
          <w:szCs w:val="18"/>
          <w:lang w:eastAsia="ru-RU"/>
        </w:rPr>
        <w:br/>
        <w:t xml:space="preserve">• 2.2.7. После окончания игры гостевая команда оценивает работу судейской бригады. В случае, когда по инициативе гостевой команды был назначен независимый судья (платный или бесплатный), его работу оценивает команда хозяев. Для оценки судейства в соответствующей графе протокола необходимо подчеркнуть нужную оценку; </w:t>
      </w:r>
      <w:r w:rsidRPr="00B13BA7">
        <w:rPr>
          <w:rFonts w:ascii="Verdana" w:eastAsia="Times New Roman" w:hAnsi="Verdana" w:cs="Times New Roman"/>
          <w:color w:val="565656"/>
          <w:sz w:val="18"/>
          <w:szCs w:val="18"/>
          <w:lang w:eastAsia="ru-RU"/>
        </w:rPr>
        <w:br/>
        <w:t xml:space="preserve">• 2.2.8. Оценка работы судейской бригады производится по следующей шкале: </w:t>
      </w:r>
      <w:r w:rsidRPr="00B13BA7">
        <w:rPr>
          <w:rFonts w:ascii="Verdana" w:eastAsia="Times New Roman" w:hAnsi="Verdana" w:cs="Times New Roman"/>
          <w:color w:val="565656"/>
          <w:sz w:val="18"/>
          <w:szCs w:val="18"/>
          <w:lang w:eastAsia="ru-RU"/>
        </w:rPr>
        <w:br/>
        <w:t xml:space="preserve">«4» – отличное, идеальное судейство </w:t>
      </w:r>
      <w:r w:rsidRPr="00B13BA7">
        <w:rPr>
          <w:rFonts w:ascii="Verdana" w:eastAsia="Times New Roman" w:hAnsi="Verdana" w:cs="Times New Roman"/>
          <w:color w:val="565656"/>
          <w:sz w:val="18"/>
          <w:szCs w:val="18"/>
          <w:lang w:eastAsia="ru-RU"/>
        </w:rPr>
        <w:br/>
        <w:t>«3» – нормальное, хорошее судейство</w:t>
      </w:r>
      <w:r w:rsidR="004D6667">
        <w:rPr>
          <w:rFonts w:ascii="Verdana" w:eastAsia="Times New Roman" w:hAnsi="Verdana" w:cs="Times New Roman"/>
          <w:color w:val="565656"/>
          <w:sz w:val="18"/>
          <w:szCs w:val="18"/>
          <w:lang w:eastAsia="ru-RU"/>
        </w:rPr>
        <w:t xml:space="preserve">                                                                                                                                    «2» - плохое судейство, судейство с частыми ошибками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«1» – некачественное судейство </w:t>
      </w:r>
      <w:r w:rsidRPr="00B13BA7">
        <w:rPr>
          <w:rFonts w:ascii="Verdana" w:eastAsia="Times New Roman" w:hAnsi="Verdana" w:cs="Times New Roman"/>
          <w:color w:val="565656"/>
          <w:sz w:val="18"/>
          <w:szCs w:val="18"/>
          <w:lang w:eastAsia="ru-RU"/>
        </w:rPr>
        <w:br/>
        <w:t>«0» - неприемлемое судейство, «крестик»</w:t>
      </w:r>
      <w:r w:rsidRPr="00B13BA7">
        <w:rPr>
          <w:rFonts w:ascii="Verdana" w:eastAsia="Times New Roman" w:hAnsi="Verdana" w:cs="Times New Roman"/>
          <w:color w:val="565656"/>
          <w:sz w:val="18"/>
          <w:szCs w:val="18"/>
          <w:lang w:eastAsia="ru-RU"/>
        </w:rPr>
        <w:br/>
        <w:t>• 2.2.9. Если судей было двое, то оценка распространяется на обоих судей. В случае оценки 0, оба судьи получают 0 баллов за игру, «крестик» получает только первый судья.</w:t>
      </w:r>
      <w:r w:rsidRPr="00B13BA7">
        <w:rPr>
          <w:rFonts w:ascii="Verdana" w:eastAsia="Times New Roman" w:hAnsi="Verdana" w:cs="Times New Roman"/>
          <w:color w:val="565656"/>
          <w:sz w:val="18"/>
          <w:szCs w:val="18"/>
          <w:lang w:eastAsia="ru-RU"/>
        </w:rPr>
        <w:br/>
        <w:t xml:space="preserve">• 2.2.10. Судья, получивший «крестик», не может судить следующую домашнюю игру команды хозяев в качестве первого судьи.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Судья, получивший два «крестика» в течение одного этапа соревнований, лишается права судить игры (любых команд) в качестве первого судьи до конца этапа.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Решение о поражении команды хозяев в этих двух случаях принимается после обращения с просьбой о пересмотре результата от контактного лица команды гостей на закрытом капитанском форуме в течение семи календарных дней после даты матча; при наличии обращения возможные устные или письменные предварительные договоренности между командами не берутся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 </w:t>
      </w:r>
      <w:r w:rsidRPr="00B13BA7">
        <w:rPr>
          <w:rFonts w:ascii="Verdana" w:eastAsia="Times New Roman" w:hAnsi="Verdana" w:cs="Times New Roman"/>
          <w:color w:val="565656"/>
          <w:sz w:val="18"/>
          <w:szCs w:val="18"/>
          <w:lang w:eastAsia="ru-RU"/>
        </w:rPr>
        <w:br/>
        <w:t xml:space="preserve">• 2.2.11. Текущий рейтинг судей (сумма всех оценок, наличие «крестиков») </w:t>
      </w:r>
      <w:r w:rsidR="001650DE">
        <w:rPr>
          <w:rFonts w:ascii="Verdana" w:eastAsia="Times New Roman" w:hAnsi="Verdana" w:cs="Times New Roman"/>
          <w:color w:val="565656"/>
          <w:sz w:val="18"/>
          <w:szCs w:val="18"/>
          <w:lang w:eastAsia="ru-RU"/>
        </w:rPr>
        <w:t>публикуется на сайте и</w:t>
      </w:r>
      <w:r w:rsidRPr="00B13BA7">
        <w:rPr>
          <w:rFonts w:ascii="Verdana" w:eastAsia="Times New Roman" w:hAnsi="Verdana" w:cs="Times New Roman"/>
          <w:color w:val="565656"/>
          <w:sz w:val="18"/>
          <w:szCs w:val="18"/>
          <w:lang w:eastAsia="ru-RU"/>
        </w:rPr>
        <w:t xml:space="preserve"> обновляется.</w:t>
      </w:r>
      <w:r w:rsidRPr="00B13BA7">
        <w:rPr>
          <w:rFonts w:ascii="Verdana" w:eastAsia="Times New Roman" w:hAnsi="Verdana" w:cs="Times New Roman"/>
          <w:color w:val="565656"/>
          <w:sz w:val="18"/>
          <w:szCs w:val="18"/>
          <w:lang w:eastAsia="ru-RU"/>
        </w:rPr>
        <w:br/>
        <w:t xml:space="preserve">• 2.2.12. По окончании сезона подсчитывается итоговый рейтинг судей, равный сумме оценок в течение сезона плюс бонусы (начисляемые как первому, так и второму судьям): </w:t>
      </w:r>
      <w:r w:rsidRPr="00B13BA7">
        <w:rPr>
          <w:rFonts w:ascii="Verdana" w:eastAsia="Times New Roman" w:hAnsi="Verdana" w:cs="Times New Roman"/>
          <w:color w:val="565656"/>
          <w:sz w:val="18"/>
          <w:szCs w:val="18"/>
          <w:lang w:eastAsia="ru-RU"/>
        </w:rPr>
        <w:br/>
        <w:t>+1 балл за каждую домашнюю команду;</w:t>
      </w:r>
      <w:r w:rsidRPr="00B13BA7">
        <w:rPr>
          <w:rFonts w:ascii="Verdana" w:eastAsia="Times New Roman" w:hAnsi="Verdana" w:cs="Times New Roman"/>
          <w:color w:val="565656"/>
          <w:sz w:val="18"/>
          <w:szCs w:val="18"/>
          <w:lang w:eastAsia="ru-RU"/>
        </w:rPr>
        <w:br/>
        <w:t xml:space="preserve">+1 балл за матч плей-офф; </w:t>
      </w:r>
      <w:r w:rsidRPr="00B13BA7">
        <w:rPr>
          <w:rFonts w:ascii="Verdana" w:eastAsia="Times New Roman" w:hAnsi="Verdana" w:cs="Times New Roman"/>
          <w:color w:val="565656"/>
          <w:sz w:val="18"/>
          <w:szCs w:val="18"/>
          <w:lang w:eastAsia="ru-RU"/>
        </w:rPr>
        <w:br/>
        <w:t>• 2.2.13. Не менее трех судей с наиболее высокими баллами (с учетом бонусов) награждаются памятными призами;</w:t>
      </w:r>
      <w:r w:rsidRPr="00B13BA7">
        <w:rPr>
          <w:rFonts w:ascii="Verdana" w:eastAsia="Times New Roman" w:hAnsi="Verdana" w:cs="Times New Roman"/>
          <w:color w:val="565656"/>
          <w:sz w:val="18"/>
          <w:szCs w:val="18"/>
          <w:lang w:eastAsia="ru-RU"/>
        </w:rPr>
        <w:br/>
        <w:t>• 2.2.14. На стыковые и финальные игры (полуфина</w:t>
      </w:r>
      <w:r w:rsidR="001650DE">
        <w:rPr>
          <w:rFonts w:ascii="Verdana" w:eastAsia="Times New Roman" w:hAnsi="Verdana" w:cs="Times New Roman"/>
          <w:color w:val="565656"/>
          <w:sz w:val="18"/>
          <w:szCs w:val="18"/>
          <w:lang w:eastAsia="ru-RU"/>
        </w:rPr>
        <w:t>л и финал) Оргкомитет</w:t>
      </w:r>
      <w:r w:rsidR="004D6667">
        <w:rPr>
          <w:rFonts w:ascii="Verdana" w:eastAsia="Times New Roman" w:hAnsi="Verdana" w:cs="Times New Roman"/>
          <w:color w:val="565656"/>
          <w:sz w:val="18"/>
          <w:szCs w:val="18"/>
          <w:lang w:eastAsia="ru-RU"/>
        </w:rPr>
        <w:t xml:space="preserve"> </w:t>
      </w:r>
      <w:r w:rsidR="001650DE">
        <w:rPr>
          <w:rFonts w:ascii="Verdana" w:eastAsia="Times New Roman" w:hAnsi="Verdana" w:cs="Times New Roman"/>
          <w:color w:val="565656"/>
          <w:sz w:val="18"/>
          <w:szCs w:val="18"/>
          <w:lang w:eastAsia="ru-RU"/>
        </w:rPr>
        <w:t>предоставляет судей.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2.3. Состав команд</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2.3.1. Каждая команда имеет право зарегистрировать при подаче заявки не более четырнадцати человек</w:t>
      </w:r>
      <w:r w:rsidR="00CD78B4">
        <w:rPr>
          <w:rFonts w:ascii="Verdana" w:eastAsia="Times New Roman" w:hAnsi="Verdana" w:cs="Times New Roman"/>
          <w:color w:val="565656"/>
          <w:sz w:val="18"/>
          <w:szCs w:val="18"/>
          <w:lang w:eastAsia="ru-RU"/>
        </w:rPr>
        <w:t xml:space="preserve"> и обязана </w:t>
      </w:r>
      <w:r w:rsidR="0068248C">
        <w:rPr>
          <w:rFonts w:ascii="Verdana" w:eastAsia="Times New Roman" w:hAnsi="Verdana" w:cs="Times New Roman"/>
          <w:color w:val="565656"/>
          <w:sz w:val="18"/>
          <w:szCs w:val="18"/>
          <w:lang w:eastAsia="ru-RU"/>
        </w:rPr>
        <w:t>зарегистрировать не менее восьми</w:t>
      </w:r>
      <w:r w:rsidR="00CD78B4">
        <w:rPr>
          <w:rFonts w:ascii="Verdana" w:eastAsia="Times New Roman" w:hAnsi="Verdana" w:cs="Times New Roman"/>
          <w:color w:val="565656"/>
          <w:sz w:val="18"/>
          <w:szCs w:val="18"/>
          <w:lang w:eastAsia="ru-RU"/>
        </w:rPr>
        <w:t xml:space="preserve"> человек</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2.3.2. Участие профессиональных игроков: </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w:t>
      </w:r>
      <w:r w:rsidR="001650DE">
        <w:rPr>
          <w:rFonts w:ascii="Verdana" w:eastAsia="Times New Roman" w:hAnsi="Verdana" w:cs="Times New Roman"/>
          <w:color w:val="565656"/>
          <w:sz w:val="18"/>
          <w:szCs w:val="18"/>
          <w:lang w:eastAsia="ru-RU"/>
        </w:rPr>
        <w:t>ей лиге Б Чемпионата России 2018-2019</w:t>
      </w:r>
      <w:r w:rsidR="004D6667">
        <w:rPr>
          <w:rFonts w:ascii="Verdana" w:eastAsia="Times New Roman" w:hAnsi="Verdana" w:cs="Times New Roman"/>
          <w:color w:val="565656"/>
          <w:sz w:val="18"/>
          <w:szCs w:val="18"/>
          <w:lang w:eastAsia="ru-RU"/>
        </w:rPr>
        <w:t>, может выступать в</w:t>
      </w:r>
      <w:r w:rsidRPr="00B13BA7">
        <w:rPr>
          <w:rFonts w:ascii="Verdana" w:eastAsia="Times New Roman" w:hAnsi="Verdana" w:cs="Times New Roman"/>
          <w:color w:val="565656"/>
          <w:sz w:val="18"/>
          <w:szCs w:val="18"/>
          <w:lang w:eastAsia="ru-RU"/>
        </w:rPr>
        <w:t xml:space="preserve"> Высшей лиге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Высшей лиге А или Суперлиге (включая дубль С</w:t>
      </w:r>
      <w:r w:rsidR="004D6667">
        <w:rPr>
          <w:rFonts w:ascii="Verdana" w:eastAsia="Times New Roman" w:hAnsi="Verdana" w:cs="Times New Roman"/>
          <w:color w:val="565656"/>
          <w:sz w:val="18"/>
          <w:szCs w:val="18"/>
          <w:lang w:eastAsia="ru-RU"/>
        </w:rPr>
        <w:t>уп</w:t>
      </w:r>
      <w:r w:rsidR="001650DE">
        <w:rPr>
          <w:rFonts w:ascii="Verdana" w:eastAsia="Times New Roman" w:hAnsi="Verdana" w:cs="Times New Roman"/>
          <w:color w:val="565656"/>
          <w:sz w:val="18"/>
          <w:szCs w:val="18"/>
          <w:lang w:eastAsia="ru-RU"/>
        </w:rPr>
        <w:t>ерлиги) Чемпионата России 2018-2019</w:t>
      </w:r>
      <w:r w:rsidRPr="00B13BA7">
        <w:rPr>
          <w:rFonts w:ascii="Verdana" w:eastAsia="Times New Roman" w:hAnsi="Verdana" w:cs="Times New Roman"/>
          <w:color w:val="565656"/>
          <w:sz w:val="18"/>
          <w:szCs w:val="18"/>
          <w:lang w:eastAsia="ru-RU"/>
        </w:rPr>
        <w:t>, не может выступать в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ограничений для Молодежной лиги или других лиг нет;</w:t>
      </w:r>
      <w:r w:rsidRPr="00B13BA7">
        <w:rPr>
          <w:rFonts w:ascii="Verdana" w:eastAsia="Times New Roman" w:hAnsi="Verdana" w:cs="Times New Roman"/>
          <w:color w:val="565656"/>
          <w:sz w:val="18"/>
          <w:szCs w:val="18"/>
          <w:lang w:eastAsia="ru-RU"/>
        </w:rPr>
        <w:br/>
        <w:t>- для игроков-женщин, выступающих в мужском турнире ЛВЛ, ограничений нет.</w:t>
      </w:r>
      <w:r w:rsidRPr="00B13BA7">
        <w:rPr>
          <w:rFonts w:ascii="Verdana" w:eastAsia="Times New Roman" w:hAnsi="Verdana" w:cs="Times New Roman"/>
          <w:color w:val="565656"/>
          <w:sz w:val="18"/>
          <w:szCs w:val="18"/>
          <w:lang w:eastAsia="ru-RU"/>
        </w:rPr>
        <w:br/>
        <w:t>В случае выступления в составе команды игроков, нарушающих вводимые в данном пункте ограничения, к команде применяются санкции согласно п. 2.4.11.</w:t>
      </w:r>
      <w:r w:rsidRPr="00B13BA7">
        <w:rPr>
          <w:rFonts w:ascii="Verdana" w:eastAsia="Times New Roman" w:hAnsi="Verdana" w:cs="Times New Roman"/>
          <w:color w:val="565656"/>
          <w:sz w:val="18"/>
          <w:szCs w:val="18"/>
          <w:lang w:eastAsia="ru-RU"/>
        </w:rPr>
        <w:br/>
        <w:t xml:space="preserve">"Профессиональность" игрока определяется при установлении хотя бы одного из признаков: </w:t>
      </w:r>
      <w:r w:rsidRPr="00B13BA7">
        <w:rPr>
          <w:rFonts w:ascii="Verdana" w:eastAsia="Times New Roman" w:hAnsi="Verdana" w:cs="Times New Roman"/>
          <w:color w:val="565656"/>
          <w:sz w:val="18"/>
          <w:szCs w:val="18"/>
          <w:lang w:eastAsia="ru-RU"/>
        </w:rPr>
        <w:br/>
        <w:t xml:space="preserve">- наличие игрока в заявке определенной команды ЧР;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наличие подписанного контракта с определенным Клубом; </w:t>
      </w:r>
      <w:r w:rsidRPr="00B13BA7">
        <w:rPr>
          <w:rFonts w:ascii="Verdana" w:eastAsia="Times New Roman" w:hAnsi="Verdana" w:cs="Times New Roman"/>
          <w:color w:val="565656"/>
          <w:sz w:val="18"/>
          <w:szCs w:val="18"/>
          <w:lang w:eastAsia="ru-RU"/>
        </w:rPr>
        <w:br/>
        <w:t xml:space="preserve">- фактическое участие игрока на официальных играх определенного Клуба (на площадке или на замене), засвидетельствованное профессиональными судьями МГКС, МОКС и/или ВФВ либо фотографиями с игры. </w:t>
      </w:r>
      <w:r w:rsidRPr="00B13BA7">
        <w:rPr>
          <w:rFonts w:ascii="Verdana" w:eastAsia="Times New Roman" w:hAnsi="Verdana" w:cs="Times New Roman"/>
          <w:color w:val="565656"/>
          <w:sz w:val="18"/>
          <w:szCs w:val="18"/>
          <w:lang w:eastAsia="ru-RU"/>
        </w:rPr>
        <w:br/>
        <w:t xml:space="preserve">Участие игрока в просмотровых сборах/тренировочном процессе профессиональной команды не является признаком "профессиональности". </w:t>
      </w:r>
      <w:r w:rsidRPr="00B13BA7">
        <w:rPr>
          <w:rFonts w:ascii="Verdana" w:eastAsia="Times New Roman" w:hAnsi="Verdana" w:cs="Times New Roman"/>
          <w:color w:val="565656"/>
          <w:sz w:val="18"/>
          <w:szCs w:val="18"/>
          <w:lang w:eastAsia="ru-RU"/>
        </w:rPr>
        <w:br/>
        <w:t xml:space="preserve">Датой наступления "профессиональности" игрока считается наиболее ранняя дата наступления одного из вышеуказанных признаков. </w:t>
      </w:r>
      <w:r w:rsidRPr="00B13BA7">
        <w:rPr>
          <w:rFonts w:ascii="Verdana" w:eastAsia="Times New Roman" w:hAnsi="Verdana" w:cs="Times New Roman"/>
          <w:color w:val="565656"/>
          <w:sz w:val="18"/>
          <w:szCs w:val="18"/>
          <w:lang w:eastAsia="ru-RU"/>
        </w:rPr>
        <w:br/>
        <w:t>Данные проверяются Оргкомитетом путем запроса в ВФВ или в Клуб.</w:t>
      </w:r>
      <w:r w:rsidRPr="00B13BA7">
        <w:rPr>
          <w:rFonts w:ascii="Verdana" w:eastAsia="Times New Roman" w:hAnsi="Verdana" w:cs="Times New Roman"/>
          <w:color w:val="565656"/>
          <w:sz w:val="18"/>
          <w:szCs w:val="18"/>
          <w:lang w:eastAsia="ru-RU"/>
        </w:rPr>
        <w:br/>
        <w:t>• 2.3.3. </w:t>
      </w:r>
      <w:r w:rsidR="0068248C">
        <w:rPr>
          <w:rFonts w:ascii="Verdana" w:eastAsia="Times New Roman" w:hAnsi="Verdana" w:cs="Times New Roman"/>
          <w:color w:val="565656"/>
          <w:sz w:val="18"/>
          <w:szCs w:val="18"/>
          <w:lang w:eastAsia="ru-RU"/>
        </w:rPr>
        <w:t xml:space="preserve"> В течение первого календарного месяца чемпионата (первого круга) каждая команда может производить дозаявку трёх игроков в свой состав. Данные игроки могут принимать участие в играх с момента внесения дозаявки и отражения её на сайте ЛВЛ СВП. </w:t>
      </w:r>
      <w:r w:rsidRPr="00B13BA7">
        <w:rPr>
          <w:rFonts w:ascii="Verdana" w:eastAsia="Times New Roman" w:hAnsi="Verdana" w:cs="Times New Roman"/>
          <w:color w:val="565656"/>
          <w:sz w:val="18"/>
          <w:szCs w:val="18"/>
          <w:lang w:eastAsia="ru-RU"/>
        </w:rPr>
        <w:t xml:space="preserve">В промежутке между первым и вторым круговыми этапами каждая команда имеет право сменить трех игроков в своем составе (количество новых игроков не должно быть больше трех; покинуть команду может большее число игроков), официально зарегистрировав их в установленном Оргкомитетом порядке. Новые игроки могут принимать участие во встречах, начиная со второго кругового этапа; </w:t>
      </w:r>
      <w:r w:rsidRPr="00B13BA7">
        <w:rPr>
          <w:rFonts w:ascii="Verdana" w:eastAsia="Times New Roman" w:hAnsi="Verdana" w:cs="Times New Roman"/>
          <w:color w:val="565656"/>
          <w:sz w:val="18"/>
          <w:szCs w:val="18"/>
          <w:lang w:eastAsia="ru-RU"/>
        </w:rPr>
        <w:br/>
        <w:t>• 2.3.4. Один и тот же игрок не может быть заявлен более чем за одну команду. Исключение: игроки-женщины могут быть одновременно заявлены за одну команду мужского турнира и одну команду женского турнира;</w:t>
      </w:r>
      <w:r w:rsidRPr="00B13BA7">
        <w:rPr>
          <w:rFonts w:ascii="Verdana" w:eastAsia="Times New Roman" w:hAnsi="Verdana" w:cs="Times New Roman"/>
          <w:color w:val="565656"/>
          <w:sz w:val="18"/>
          <w:szCs w:val="18"/>
          <w:lang w:eastAsia="ru-RU"/>
        </w:rPr>
        <w:br/>
        <w:t xml:space="preserve">• 2.3.5. Иностранные граждане могут быть заявлены в ЛВЛ </w:t>
      </w:r>
      <w:r w:rsidR="006268B1">
        <w:rPr>
          <w:rFonts w:ascii="Verdana" w:eastAsia="Times New Roman" w:hAnsi="Verdana" w:cs="Times New Roman"/>
          <w:color w:val="565656"/>
          <w:sz w:val="18"/>
          <w:szCs w:val="18"/>
          <w:lang w:eastAsia="ru-RU"/>
        </w:rPr>
        <w:t>СВП</w:t>
      </w:r>
      <w:r w:rsidR="004D666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без каких-либо ограничений по национальности/гражданству или по количеству таких игроков в составе;</w:t>
      </w:r>
      <w:r w:rsidRPr="00B13BA7">
        <w:rPr>
          <w:rFonts w:ascii="Verdana" w:eastAsia="Times New Roman" w:hAnsi="Verdana" w:cs="Times New Roman"/>
          <w:color w:val="565656"/>
          <w:sz w:val="18"/>
          <w:szCs w:val="18"/>
          <w:lang w:eastAsia="ru-RU"/>
        </w:rPr>
        <w:br/>
        <w:t>• 2.3.6. В случае, если игрок является действующим профессиональным игроком, выступающим за профессиональную команду по классическому волейболу вне России (например, в сопредельной стране), на него могут распространяться ограничения п.2.3.2, если уровень чемпионата будет сочтен соответствующим уровню Высшей лиги А Чемпионата России (или выше). Решение принимается Оргкомитетом в индивидуальном порядке.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2.4. Правила проведения встреч</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2.4.1. Правила проведения встречи соответствуют действующим официальным волейбольным правилам (правила </w:t>
      </w:r>
      <w:r w:rsidRPr="00B13BA7">
        <w:rPr>
          <w:rFonts w:ascii="Verdana" w:eastAsia="Times New Roman" w:hAnsi="Verdana" w:cs="Times New Roman"/>
          <w:color w:val="565656"/>
          <w:sz w:val="18"/>
          <w:szCs w:val="18"/>
          <w:lang w:val="en-US" w:eastAsia="ru-RU"/>
        </w:rPr>
        <w:t>FIVB</w:t>
      </w:r>
      <w:r w:rsidR="0068248C">
        <w:rPr>
          <w:rFonts w:ascii="Verdana" w:eastAsia="Times New Roman" w:hAnsi="Verdana" w:cs="Times New Roman"/>
          <w:color w:val="565656"/>
          <w:sz w:val="18"/>
          <w:szCs w:val="18"/>
          <w:lang w:eastAsia="ru-RU"/>
        </w:rPr>
        <w:t xml:space="preserve"> 2017-2020</w:t>
      </w:r>
      <w:r w:rsidRPr="00B13BA7">
        <w:rPr>
          <w:rFonts w:ascii="Verdana" w:eastAsia="Times New Roman" w:hAnsi="Verdana" w:cs="Times New Roman"/>
          <w:color w:val="565656"/>
          <w:sz w:val="18"/>
          <w:szCs w:val="18"/>
          <w:lang w:eastAsia="ru-RU"/>
        </w:rPr>
        <w:t xml:space="preserve"> годов). Допускается отступление от некоторых пунктов официальных правил волейбола, связанное с любительским статусом соревнований, подробнее см. Приложение 4; </w:t>
      </w:r>
      <w:r w:rsidRPr="00B13BA7">
        <w:rPr>
          <w:rFonts w:ascii="Verdana" w:eastAsia="Times New Roman" w:hAnsi="Verdana" w:cs="Times New Roman"/>
          <w:color w:val="565656"/>
          <w:sz w:val="18"/>
          <w:szCs w:val="18"/>
          <w:lang w:eastAsia="ru-RU"/>
        </w:rPr>
        <w:br/>
        <w:t xml:space="preserve">• 2.4.2. Команда хозяев обязана предоставить зал для своей домашней игры; </w:t>
      </w:r>
      <w:r w:rsidRPr="00B13BA7">
        <w:rPr>
          <w:rFonts w:ascii="Verdana" w:eastAsia="Times New Roman" w:hAnsi="Verdana" w:cs="Times New Roman"/>
          <w:color w:val="565656"/>
          <w:sz w:val="18"/>
          <w:szCs w:val="18"/>
          <w:lang w:eastAsia="ru-RU"/>
        </w:rPr>
        <w:br/>
        <w:t>• 2.4.3. В случае наличия охраны и процедуры предоставления списков для прохода в зал, команда хозяев обязана обеспечить соперникам доступ в свой зал путем распечатывания заявки (или внесения всех заявленных игроков команды соперника в необходимые списки); в случае невыполнения данного условия, и как следствие – невозможности соперника попасть в зал, команде хозяев может быть записано техническое поражение. В случае если соперник хочет привести на игру тренеров, болельщиков и прочих лиц, не указанных в заявке, ответственность за своевременное предоставление данных по этим лицам контактному лицу команды хозяев лежит на команде гостей;</w:t>
      </w:r>
      <w:r w:rsidRPr="00B13BA7">
        <w:rPr>
          <w:rFonts w:ascii="Verdana" w:eastAsia="Times New Roman" w:hAnsi="Verdana" w:cs="Times New Roman"/>
          <w:color w:val="565656"/>
          <w:sz w:val="18"/>
          <w:szCs w:val="18"/>
          <w:lang w:eastAsia="ru-RU"/>
        </w:rPr>
        <w:br/>
        <w:t xml:space="preserve">• 2.4.4. Команда хозяев обязана предоставить для проведения встречи игровое оборудование - игровой мяч, сетка, антенны. Рекомендуется (но не является обязательным) предоставлять табло и свисток для судьи; </w:t>
      </w:r>
      <w:r w:rsidRPr="00B13BA7">
        <w:rPr>
          <w:rFonts w:ascii="Verdana" w:eastAsia="Times New Roman" w:hAnsi="Verdana" w:cs="Times New Roman"/>
          <w:color w:val="565656"/>
          <w:sz w:val="18"/>
          <w:szCs w:val="18"/>
          <w:lang w:eastAsia="ru-RU"/>
        </w:rPr>
        <w:br/>
        <w:t>• 2.4.5. В качестве игровых мячей могут использоваться волейбольные мячи, одобренные ФИВБ для проведения матчей по классическому волейболу (надписи “</w:t>
      </w:r>
      <w:r w:rsidRPr="00B13BA7">
        <w:rPr>
          <w:rFonts w:ascii="Verdana" w:eastAsia="Times New Roman" w:hAnsi="Verdana" w:cs="Times New Roman"/>
          <w:color w:val="565656"/>
          <w:sz w:val="18"/>
          <w:szCs w:val="18"/>
          <w:lang w:val="en-US" w:eastAsia="ru-RU"/>
        </w:rPr>
        <w:t>FIVB</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approved</w:t>
      </w:r>
      <w:r w:rsidRPr="00B13BA7">
        <w:rPr>
          <w:rFonts w:ascii="Verdana" w:eastAsia="Times New Roman" w:hAnsi="Verdana" w:cs="Times New Roman"/>
          <w:color w:val="565656"/>
          <w:sz w:val="18"/>
          <w:szCs w:val="18"/>
          <w:lang w:eastAsia="ru-RU"/>
        </w:rPr>
        <w:t>” и/или ”</w:t>
      </w:r>
      <w:r w:rsidRPr="00B13BA7">
        <w:rPr>
          <w:rFonts w:ascii="Verdana" w:eastAsia="Times New Roman" w:hAnsi="Verdana" w:cs="Times New Roman"/>
          <w:color w:val="565656"/>
          <w:sz w:val="18"/>
          <w:szCs w:val="18"/>
          <w:lang w:val="en-US" w:eastAsia="ru-RU"/>
        </w:rPr>
        <w:t>official</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size</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and</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weight</w:t>
      </w:r>
      <w:r w:rsidRPr="00B13BA7">
        <w:rPr>
          <w:rFonts w:ascii="Verdana" w:eastAsia="Times New Roman" w:hAnsi="Verdana" w:cs="Times New Roman"/>
          <w:color w:val="565656"/>
          <w:sz w:val="18"/>
          <w:szCs w:val="18"/>
          <w:lang w:eastAsia="ru-RU"/>
        </w:rPr>
        <w:t xml:space="preserve">” на мяче). Игровой мяч для встречи кругового этапа выбирает команда хозяев. Игровым мячом для стыковых матчей и матчей финала четырех является мяч </w:t>
      </w:r>
      <w:r w:rsidRPr="00B13BA7">
        <w:rPr>
          <w:rFonts w:ascii="Verdana" w:eastAsia="Times New Roman" w:hAnsi="Verdana" w:cs="Times New Roman"/>
          <w:color w:val="565656"/>
          <w:sz w:val="18"/>
          <w:szCs w:val="18"/>
          <w:lang w:val="en-US" w:eastAsia="ru-RU"/>
        </w:rPr>
        <w:t>Mikasa</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MVA</w:t>
      </w:r>
      <w:r w:rsidRPr="00B13BA7">
        <w:rPr>
          <w:rFonts w:ascii="Verdana" w:eastAsia="Times New Roman" w:hAnsi="Verdana" w:cs="Times New Roman"/>
          <w:color w:val="565656"/>
          <w:sz w:val="18"/>
          <w:szCs w:val="18"/>
          <w:lang w:eastAsia="ru-RU"/>
        </w:rPr>
        <w:t xml:space="preserve">200, за исключением случаев, когда обе команды договорились играть другим мячом; </w:t>
      </w:r>
      <w:r w:rsidRPr="00B13BA7">
        <w:rPr>
          <w:rFonts w:ascii="Verdana" w:eastAsia="Times New Roman" w:hAnsi="Verdana" w:cs="Times New Roman"/>
          <w:color w:val="565656"/>
          <w:sz w:val="18"/>
          <w:szCs w:val="18"/>
          <w:lang w:eastAsia="ru-RU"/>
        </w:rPr>
        <w:br/>
        <w:t>• 2.4.6. Команда хозяев обязана предоставить для проведения встречи судью и обеспечить заполнение протокола; желательно предоставить бригаду из двух судей;</w:t>
      </w:r>
      <w:r w:rsidRPr="00B13BA7">
        <w:rPr>
          <w:rFonts w:ascii="Verdana" w:eastAsia="Times New Roman" w:hAnsi="Verdana" w:cs="Times New Roman"/>
          <w:color w:val="565656"/>
          <w:sz w:val="18"/>
          <w:szCs w:val="18"/>
          <w:lang w:eastAsia="ru-RU"/>
        </w:rPr>
        <w:br/>
        <w:t>• 2.4.7. Команды обязуются прибыть в установленный расписанием день, ко времени, указанному в расписании. При составлении расписания это время совпадает с «временем начала разминки по умолчанию» в заявке команды хозяев, однако впоследствии оно может быть изменено в случае переноса. Перед началом игры проводится построение и приветствие команд. На построении должно присутствовать не менее шести (при игре с либеро – шести без учёта игроков либеро) игроков каждой команды, готовых к проведению встречи. Командам настоятельно рекомендуется сделать фотографии команды противника на построении;</w:t>
      </w:r>
      <w:r w:rsidRPr="00B13BA7">
        <w:rPr>
          <w:rFonts w:ascii="Verdana" w:eastAsia="Times New Roman" w:hAnsi="Verdana" w:cs="Times New Roman"/>
          <w:color w:val="565656"/>
          <w:sz w:val="18"/>
          <w:szCs w:val="18"/>
          <w:lang w:eastAsia="ru-RU"/>
        </w:rPr>
        <w:br/>
        <w:t>• 2.4.8. В случае, если одна из команд опаздывает (не может присутствовать на построении в составе, достаточном для начала игры) более чем на 30 минут относительно времени начала разминки, указанного в расписании, ей может быть записана неявка;</w:t>
      </w:r>
      <w:r w:rsidRPr="00B13BA7">
        <w:rPr>
          <w:rFonts w:ascii="Verdana" w:eastAsia="Times New Roman" w:hAnsi="Verdana" w:cs="Times New Roman"/>
          <w:color w:val="565656"/>
          <w:sz w:val="18"/>
          <w:szCs w:val="18"/>
          <w:lang w:eastAsia="ru-RU"/>
        </w:rPr>
        <w:br/>
        <w:t xml:space="preserve">• 2.4.9. Если игрок одной из команд не успевает прибыть в зал к моменту построения команд, он может принять участие во встрече по прибытии в зал; </w:t>
      </w:r>
      <w:r w:rsidRPr="00B13BA7">
        <w:rPr>
          <w:rFonts w:ascii="Verdana" w:eastAsia="Times New Roman" w:hAnsi="Verdana" w:cs="Times New Roman"/>
          <w:color w:val="565656"/>
          <w:sz w:val="18"/>
          <w:szCs w:val="18"/>
          <w:lang w:eastAsia="ru-RU"/>
        </w:rPr>
        <w:br/>
        <w:t xml:space="preserve">• 2.4.10. Игрок команды считается принявшим участие во встрече, если он присутствовал в </w:t>
      </w:r>
      <w:r w:rsidRPr="00B13BA7">
        <w:rPr>
          <w:rFonts w:ascii="Verdana" w:eastAsia="Times New Roman" w:hAnsi="Verdana" w:cs="Times New Roman"/>
          <w:color w:val="565656"/>
          <w:sz w:val="18"/>
          <w:szCs w:val="18"/>
          <w:lang w:eastAsia="ru-RU"/>
        </w:rPr>
        <w:lastRenderedPageBreak/>
        <w:t>составе своей команды на построении или (для игроков, опоздавших на построение) участвовал в розыгрыше хотя бы одного мяча. Команде соперников настоятельно рекомендуется сделать фотографию опоздавшего игрока; </w:t>
      </w:r>
      <w:r w:rsidRPr="00B13BA7">
        <w:rPr>
          <w:rFonts w:ascii="Verdana" w:eastAsia="Times New Roman" w:hAnsi="Verdana" w:cs="Times New Roman"/>
          <w:color w:val="565656"/>
          <w:sz w:val="18"/>
          <w:szCs w:val="18"/>
          <w:lang w:eastAsia="ru-RU"/>
        </w:rPr>
        <w:br/>
        <w:t xml:space="preserve">• 2.4.11. Если в составе одной из команд принимал участие во встрече незарегистрированный игрок (не внесённый в заявку команды на текущий этап соревнований), в течение семи календарных дней результат встречи может быть пересмотрен на основании обращения в Оргкомитет и предоставления вспомогательных фото- и видеоматериалов. При подтверждении факта участия во встрече незарегистрированного игрока, его команде засчитывается неявка. По истечении семидневного срока результат игры не может быть пересмотрен на основании участия во встрече незарегистрированного игрока; </w:t>
      </w:r>
      <w:r w:rsidRPr="00B13BA7">
        <w:rPr>
          <w:rFonts w:ascii="Verdana" w:eastAsia="Times New Roman" w:hAnsi="Verdana" w:cs="Times New Roman"/>
          <w:color w:val="565656"/>
          <w:sz w:val="18"/>
          <w:szCs w:val="18"/>
          <w:lang w:eastAsia="ru-RU"/>
        </w:rPr>
        <w:br/>
        <w:t xml:space="preserve">• 2.4.12. В случае, если вскрывается факт участия в составе одной из команд профессионального игрока, не удовлетворяющего ограничениям п.2.3.2., команде засчитывается техническое поражение во всех встречах текущего этапа соревнований, в которых принимал участие профессиональный игрок (при условии попадания дат игр в период действия контракта). Дополнительно к этому, решением Оргкомитета на команду могут быть наложены штрафные санкции за участие профессионального игрока в завершившихся к текущему моменту этапах соревнований. </w:t>
      </w:r>
      <w:r w:rsidRPr="00B13BA7">
        <w:rPr>
          <w:rFonts w:ascii="Verdana" w:eastAsia="Times New Roman" w:hAnsi="Verdana" w:cs="Times New Roman"/>
          <w:color w:val="565656"/>
          <w:sz w:val="18"/>
          <w:szCs w:val="18"/>
          <w:lang w:eastAsia="ru-RU"/>
        </w:rPr>
        <w:br/>
        <w:t>• 2.4.13. В случае, если игра не могла быть проведена или начатая игра не могла быть завершена из-за обстоятельств непреодолимой силы, наличие которых может быть проверено Оргкомитетом, Оргкомитет принимает специальное решение о переносе/доигровке матча. Для этого необходимо, чтобы одна из команд в течение семи календарных дней после даты встречи согласно расписанию обратилась в Оргкомитет и предоставила документы, свидетельствующие о наличии упомянутых обстоятельств. Требования к документам определяются Оргкомитетом для каждого конкретного случая.</w:t>
      </w:r>
      <w:r w:rsidRPr="00B13BA7">
        <w:rPr>
          <w:rFonts w:ascii="Verdana" w:eastAsia="Times New Roman" w:hAnsi="Verdana" w:cs="Times New Roman"/>
          <w:color w:val="565656"/>
          <w:sz w:val="18"/>
          <w:szCs w:val="18"/>
          <w:lang w:eastAsia="ru-RU"/>
        </w:rPr>
        <w:br/>
        <w:t xml:space="preserve">• 2.4.14. В случае, если заблаговременно, до момента проведения игры становится известно, что игра не сможет быть проведена из-за обстоятельств непреодолимой силы, наличие которых может быть проверено Оргкомитетом, между командами может быть достигнуто соглашение об экстренном переносе игры </w:t>
      </w:r>
      <w:r w:rsidRPr="00B13BA7">
        <w:rPr>
          <w:rFonts w:ascii="Verdana" w:eastAsia="Times New Roman" w:hAnsi="Verdana" w:cs="Times New Roman"/>
          <w:b/>
          <w:bCs/>
          <w:color w:val="565656"/>
          <w:sz w:val="18"/>
          <w:szCs w:val="18"/>
          <w:lang w:eastAsia="ru-RU"/>
        </w:rPr>
        <w:t>в рамках того же дня</w:t>
      </w:r>
      <w:r w:rsidRPr="00B13BA7">
        <w:rPr>
          <w:rFonts w:ascii="Verdana" w:eastAsia="Times New Roman" w:hAnsi="Verdana" w:cs="Times New Roman"/>
          <w:color w:val="565656"/>
          <w:sz w:val="18"/>
          <w:szCs w:val="18"/>
          <w:lang w:eastAsia="ru-RU"/>
        </w:rPr>
        <w:t xml:space="preserve">. Если обе команды достигли договоренности о проведении игры в тот же день в другом зале и/или в другое время, то: </w:t>
      </w:r>
      <w:r w:rsidRPr="00B13BA7">
        <w:rPr>
          <w:rFonts w:ascii="Verdana" w:eastAsia="Times New Roman" w:hAnsi="Verdana" w:cs="Times New Roman"/>
          <w:color w:val="565656"/>
          <w:sz w:val="18"/>
          <w:szCs w:val="18"/>
          <w:lang w:eastAsia="ru-RU"/>
        </w:rPr>
        <w:br/>
        <w:t>- команды уведомляют Оргкомитет на закрытом капитанском форуме, оформляя перенос на закрытом капитанском форуме не позднее, чем за 2 часа до старого времени игры, если игра перенесена на такое же или более позднее время, или не позднее, чем за 2 часа до нового времени игры, если игра перенесена на более раннее время;</w:t>
      </w:r>
      <w:r w:rsidRPr="00B13BA7">
        <w:rPr>
          <w:rFonts w:ascii="Verdana" w:eastAsia="Times New Roman" w:hAnsi="Verdana" w:cs="Times New Roman"/>
          <w:color w:val="565656"/>
          <w:sz w:val="18"/>
          <w:szCs w:val="18"/>
          <w:lang w:eastAsia="ru-RU"/>
        </w:rPr>
        <w:br/>
        <w:t xml:space="preserve">- команда, являвшаяся хозяином встречи, делает фотографии обеих команд на построении, предоставляет эти фотографии в Оргкомитет (письмом на </w:t>
      </w:r>
      <w:r w:rsidR="004D6667" w:rsidRPr="004D6667">
        <w:rPr>
          <w:rFonts w:ascii="Verdana" w:eastAsia="Times New Roman" w:hAnsi="Verdana" w:cs="Times New Roman"/>
          <w:color w:val="FF0000"/>
          <w:sz w:val="18"/>
          <w:szCs w:val="18"/>
          <w:u w:val="single"/>
          <w:lang w:eastAsia="ru-RU"/>
        </w:rPr>
        <w:t>support@</w:t>
      </w:r>
      <w:r w:rsidR="004D6667" w:rsidRPr="004D6667">
        <w:rPr>
          <w:rFonts w:ascii="Verdana" w:eastAsia="Times New Roman" w:hAnsi="Verdana" w:cs="Times New Roman"/>
          <w:color w:val="FF0000"/>
          <w:sz w:val="18"/>
          <w:szCs w:val="18"/>
          <w:u w:val="single"/>
          <w:lang w:val="en-US" w:eastAsia="ru-RU"/>
        </w:rPr>
        <w:t>volley</w:t>
      </w:r>
      <w:r w:rsidR="004D6667">
        <w:rPr>
          <w:rFonts w:ascii="Verdana" w:eastAsia="Times New Roman" w:hAnsi="Verdana" w:cs="Times New Roman"/>
          <w:color w:val="FF0000"/>
          <w:sz w:val="18"/>
          <w:szCs w:val="18"/>
          <w:u w:val="single"/>
          <w:lang w:val="en-US" w:eastAsia="ru-RU"/>
        </w:rPr>
        <w:t>mo</w:t>
      </w:r>
      <w:r w:rsidR="004D6667" w:rsidRPr="004D6667">
        <w:rPr>
          <w:rFonts w:ascii="Verdana" w:eastAsia="Times New Roman" w:hAnsi="Verdana" w:cs="Times New Roman"/>
          <w:color w:val="FF0000"/>
          <w:sz w:val="18"/>
          <w:szCs w:val="18"/>
          <w:u w:val="single"/>
          <w:lang w:eastAsia="ru-RU"/>
        </w:rPr>
        <w:t>.</w:t>
      </w:r>
      <w:r w:rsidR="004D6667">
        <w:rPr>
          <w:rFonts w:ascii="Verdana" w:eastAsia="Times New Roman" w:hAnsi="Verdana" w:cs="Times New Roman"/>
          <w:color w:val="FF0000"/>
          <w:sz w:val="18"/>
          <w:szCs w:val="18"/>
          <w:u w:val="single"/>
          <w:lang w:val="en-US" w:eastAsia="ru-RU"/>
        </w:rPr>
        <w:t>ru</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команда, являвшаяся хозяином встречи, в течение семи календарных дней предоставляет документы, свидетельствующие о наличии непреодолимых обстоятельств;</w:t>
      </w:r>
      <w:r w:rsidRPr="00B13BA7">
        <w:rPr>
          <w:rFonts w:ascii="Verdana" w:eastAsia="Times New Roman" w:hAnsi="Verdana" w:cs="Times New Roman"/>
          <w:color w:val="565656"/>
          <w:sz w:val="18"/>
          <w:szCs w:val="18"/>
          <w:lang w:eastAsia="ru-RU"/>
        </w:rPr>
        <w:br/>
        <w:t>- если на игру был назначен независимый судья по запросу команды гостей, и назначенный судья не может приехать на игру из-за экстренного переноса, команда, являвшаяся хозяином встречи, оплачивает компенсацию независимому судье в размере 350р и самостоятельно договаривается с командой гостей о судействе (судейство в этом случае должно быть согласовано в рамках общей договоренности о переносе).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2.5. Заполнение протокола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2.5.1. Протокол игры является основным документом, удостоверяющим результат проведённой встречи; </w:t>
      </w:r>
      <w:r w:rsidRPr="00B13BA7">
        <w:rPr>
          <w:rFonts w:ascii="Verdana" w:eastAsia="Times New Roman" w:hAnsi="Verdana" w:cs="Times New Roman"/>
          <w:color w:val="565656"/>
          <w:sz w:val="18"/>
          <w:szCs w:val="18"/>
          <w:lang w:eastAsia="ru-RU"/>
        </w:rPr>
        <w:br/>
        <w:t xml:space="preserve">• 2.5.2. Протокол состоит из двух частей - основная часть и отрывной лист. Основная часть служит для подсчета очков секретарем игры. На основной части и на отрывном листе фиксируются: дата и время проведения встречи, названия и составы команд (список всех игроков, принявших участие во встрече согласно определению из пункта 2.4 Регламента), результат каждой партии, победитель встречи, счёт по партиям, лучшие игроки, фамилии судей, оценка судейства, подписи капитанов команд и первого судьи; </w:t>
      </w:r>
      <w:r w:rsidRPr="00B13BA7">
        <w:rPr>
          <w:rFonts w:ascii="Verdana" w:eastAsia="Times New Roman" w:hAnsi="Verdana" w:cs="Times New Roman"/>
          <w:color w:val="565656"/>
          <w:sz w:val="18"/>
          <w:szCs w:val="18"/>
          <w:lang w:eastAsia="ru-RU"/>
        </w:rPr>
        <w:br/>
        <w:t xml:space="preserve">• 2.5.3. Обе части протокола в равной степени являются документами, удостоверяющими результат проведенной встречи; </w:t>
      </w:r>
      <w:r w:rsidRPr="00B13BA7">
        <w:rPr>
          <w:rFonts w:ascii="Verdana" w:eastAsia="Times New Roman" w:hAnsi="Verdana" w:cs="Times New Roman"/>
          <w:color w:val="565656"/>
          <w:sz w:val="18"/>
          <w:szCs w:val="18"/>
          <w:lang w:eastAsia="ru-RU"/>
        </w:rPr>
        <w:br/>
        <w:t xml:space="preserve">• 2.5.4. Не набранные очки в каждой партии должны быть перечёркнуты в основной части протокола; </w:t>
      </w:r>
      <w:r w:rsidRPr="00B13BA7">
        <w:rPr>
          <w:rFonts w:ascii="Verdana" w:eastAsia="Times New Roman" w:hAnsi="Verdana" w:cs="Times New Roman"/>
          <w:color w:val="565656"/>
          <w:sz w:val="18"/>
          <w:szCs w:val="18"/>
          <w:lang w:eastAsia="ru-RU"/>
        </w:rPr>
        <w:br/>
        <w:t xml:space="preserve">• 2.5.5. В случае, если какая-либо из команд присутствует в составе менее четырнадцати человек, незаполненные графы в составе команды должны быть перечеркнуты на основной части и на отрывном листе протокола; </w:t>
      </w:r>
      <w:r w:rsidRPr="00B13BA7">
        <w:rPr>
          <w:rFonts w:ascii="Verdana" w:eastAsia="Times New Roman" w:hAnsi="Verdana" w:cs="Times New Roman"/>
          <w:color w:val="565656"/>
          <w:sz w:val="18"/>
          <w:szCs w:val="18"/>
          <w:lang w:eastAsia="ru-RU"/>
        </w:rPr>
        <w:br/>
        <w:t xml:space="preserve">• 2.5.6. Исправления в составах команд и результате игры должны быть заверены подписями первого судьи и капитанов команд; </w:t>
      </w:r>
      <w:r w:rsidRPr="00B13BA7">
        <w:rPr>
          <w:rFonts w:ascii="Verdana" w:eastAsia="Times New Roman" w:hAnsi="Verdana" w:cs="Times New Roman"/>
          <w:color w:val="565656"/>
          <w:sz w:val="18"/>
          <w:szCs w:val="18"/>
          <w:lang w:eastAsia="ru-RU"/>
        </w:rPr>
        <w:br/>
        <w:t xml:space="preserve">• 2.5.7. По окончании игры контактное лицо команды хозяев оставляет у себя основную часть протокола, контактное лицо команды гостей оставляет у себя отрывной лист; </w:t>
      </w:r>
      <w:r w:rsidRPr="00B13BA7">
        <w:rPr>
          <w:rFonts w:ascii="Verdana" w:eastAsia="Times New Roman" w:hAnsi="Verdana" w:cs="Times New Roman"/>
          <w:color w:val="565656"/>
          <w:sz w:val="18"/>
          <w:szCs w:val="18"/>
          <w:lang w:eastAsia="ru-RU"/>
        </w:rPr>
        <w:br/>
        <w:t xml:space="preserve">• 2.5.8. При возникновении необходимости проверить результат игры, контактные лица по требованию Оргкомитета предъявляют основную часть или отрывной лист протокола. В случае, </w:t>
      </w:r>
      <w:r w:rsidRPr="00B13BA7">
        <w:rPr>
          <w:rFonts w:ascii="Verdana" w:eastAsia="Times New Roman" w:hAnsi="Verdana" w:cs="Times New Roman"/>
          <w:color w:val="565656"/>
          <w:sz w:val="18"/>
          <w:szCs w:val="18"/>
          <w:lang w:eastAsia="ru-RU"/>
        </w:rPr>
        <w:lastRenderedPageBreak/>
        <w:t xml:space="preserve">если между основной частью и отрывным листом протокола имеются расхождения, одна из команд не может представить свою часть протокола, или на обеих частях присутствуют исправления, не заверенные подписями первого судьи и двух капитанов, Оргкомитет принимает решение на свое усмотрение;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2.6. Начисление баллов на круговых этапах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2.6.1. При начислении баллов используется т.н. «итальянская система» подсчета баллов.</w:t>
      </w:r>
      <w:r w:rsidRPr="00B13BA7">
        <w:rPr>
          <w:rFonts w:ascii="Verdana" w:eastAsia="Times New Roman" w:hAnsi="Verdana" w:cs="Times New Roman"/>
          <w:color w:val="565656"/>
          <w:sz w:val="18"/>
          <w:szCs w:val="18"/>
          <w:lang w:eastAsia="ru-RU"/>
        </w:rPr>
        <w:br/>
        <w:t>- за победу со счетом 3-0 и 3-1 команда получает 3 балла; </w:t>
      </w:r>
      <w:r w:rsidRPr="00B13BA7">
        <w:rPr>
          <w:rFonts w:ascii="Verdana" w:eastAsia="Times New Roman" w:hAnsi="Verdana" w:cs="Times New Roman"/>
          <w:color w:val="565656"/>
          <w:sz w:val="18"/>
          <w:szCs w:val="18"/>
          <w:lang w:eastAsia="ru-RU"/>
        </w:rPr>
        <w:br/>
        <w:t>- за победу со счетом 3-2 команда получает 2 балла; </w:t>
      </w:r>
      <w:r w:rsidRPr="00B13BA7">
        <w:rPr>
          <w:rFonts w:ascii="Verdana" w:eastAsia="Times New Roman" w:hAnsi="Verdana" w:cs="Times New Roman"/>
          <w:color w:val="565656"/>
          <w:sz w:val="18"/>
          <w:szCs w:val="18"/>
          <w:lang w:eastAsia="ru-RU"/>
        </w:rPr>
        <w:br/>
        <w:t>- за поражение со счетом 2-3 команда получает 1 балл; </w:t>
      </w:r>
      <w:r w:rsidRPr="00B13BA7">
        <w:rPr>
          <w:rFonts w:ascii="Verdana" w:eastAsia="Times New Roman" w:hAnsi="Verdana" w:cs="Times New Roman"/>
          <w:color w:val="565656"/>
          <w:sz w:val="18"/>
          <w:szCs w:val="18"/>
          <w:lang w:eastAsia="ru-RU"/>
        </w:rPr>
        <w:br/>
        <w:t>- за поражение со счетом 1-3 и 0-3 команда получает 0 баллов;</w:t>
      </w:r>
      <w:r w:rsidRPr="00B13BA7">
        <w:rPr>
          <w:rFonts w:ascii="Verdana" w:eastAsia="Times New Roman" w:hAnsi="Verdana" w:cs="Times New Roman"/>
          <w:color w:val="565656"/>
          <w:sz w:val="18"/>
          <w:szCs w:val="18"/>
          <w:lang w:eastAsia="ru-RU"/>
        </w:rPr>
        <w:br/>
        <w:t>- за первую неявку в течение кругового этапа команда получает -1 (минус один) балл и поражение со счетом 0-3 (0:25, 0:25, 0:25);</w:t>
      </w:r>
      <w:r w:rsidRPr="00B13BA7">
        <w:rPr>
          <w:rFonts w:ascii="Verdana" w:eastAsia="Times New Roman" w:hAnsi="Verdana" w:cs="Times New Roman"/>
          <w:color w:val="565656"/>
          <w:sz w:val="18"/>
          <w:szCs w:val="18"/>
          <w:lang w:eastAsia="ru-RU"/>
        </w:rPr>
        <w:br/>
        <w:t xml:space="preserve">- за вторую неявку в течение кругового этапа команда получает -2 (минус два) балла и поражение со счетом 0-3 (0:25, 0:25, 0:25). </w:t>
      </w:r>
      <w:r w:rsidRPr="00B13BA7">
        <w:rPr>
          <w:rFonts w:ascii="Verdana" w:eastAsia="Times New Roman" w:hAnsi="Verdana" w:cs="Times New Roman"/>
          <w:color w:val="565656"/>
          <w:sz w:val="18"/>
          <w:szCs w:val="18"/>
          <w:lang w:eastAsia="ru-RU"/>
        </w:rPr>
        <w:br/>
        <w:t xml:space="preserve">2.6.2. В случае нарушения определенных пунктов регламента, к команде может быть предпринята санкция "техническое поражение в матче" - поражение со счетом 0-3 (0:25, 0:25, 0:25). Баллы не снимаются.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2.7. Переносы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2.7.1. Переносом игры считается </w:t>
      </w:r>
      <w:r w:rsidRPr="00B13BA7">
        <w:rPr>
          <w:rFonts w:ascii="Verdana" w:eastAsia="Times New Roman" w:hAnsi="Verdana" w:cs="Times New Roman"/>
          <w:b/>
          <w:color w:val="565656"/>
          <w:sz w:val="18"/>
          <w:szCs w:val="18"/>
          <w:lang w:eastAsia="ru-RU"/>
        </w:rPr>
        <w:t>любое изменение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color w:val="565656"/>
          <w:sz w:val="18"/>
          <w:szCs w:val="18"/>
          <w:lang w:eastAsia="ru-RU"/>
        </w:rPr>
        <w:t xml:space="preserve">даты, времени начала или места проведения </w:t>
      </w:r>
      <w:r w:rsidRPr="00B13BA7">
        <w:rPr>
          <w:rFonts w:ascii="Verdana" w:eastAsia="Times New Roman" w:hAnsi="Verdana" w:cs="Times New Roman"/>
          <w:color w:val="565656"/>
          <w:sz w:val="18"/>
          <w:szCs w:val="18"/>
          <w:lang w:eastAsia="ru-RU"/>
        </w:rPr>
        <w:t xml:space="preserve">игры (относительно указанных в расписании); </w:t>
      </w:r>
      <w:r w:rsidRPr="00B13BA7">
        <w:rPr>
          <w:rFonts w:ascii="Verdana" w:eastAsia="Times New Roman" w:hAnsi="Verdana" w:cs="Times New Roman"/>
          <w:color w:val="565656"/>
          <w:sz w:val="18"/>
          <w:szCs w:val="18"/>
          <w:lang w:eastAsia="ru-RU"/>
        </w:rPr>
        <w:br/>
        <w:t xml:space="preserve">• 2.7.2. Дата переноса игры должна попадать во временные рамки текущего этапа соревнований; </w:t>
      </w:r>
      <w:r w:rsidRPr="00B13BA7">
        <w:rPr>
          <w:rFonts w:ascii="Verdana" w:eastAsia="Times New Roman" w:hAnsi="Verdana" w:cs="Times New Roman"/>
          <w:color w:val="565656"/>
          <w:sz w:val="18"/>
          <w:szCs w:val="18"/>
          <w:lang w:eastAsia="ru-RU"/>
        </w:rPr>
        <w:br/>
        <w:t xml:space="preserve">• 2.7.3. Каждая команда имеет право на перенос игр не более четырех раз за соревнования без учёта случаев первого переноса игры на более раннюю дату (по сравнению с указанной в расписании) и случаев изменения места проведения или времени начала игры без изменения даты. </w:t>
      </w:r>
      <w:r w:rsidRPr="00B13BA7">
        <w:rPr>
          <w:rFonts w:ascii="Verdana" w:eastAsia="Times New Roman" w:hAnsi="Verdana" w:cs="Times New Roman"/>
          <w:color w:val="565656"/>
          <w:sz w:val="18"/>
          <w:szCs w:val="18"/>
          <w:lang w:eastAsia="ru-RU"/>
        </w:rPr>
        <w:br/>
        <w:t xml:space="preserve">• 2.7.4. Команда имеет право на перенос одной и той же игры не более двух раз; </w:t>
      </w:r>
      <w:r w:rsidRPr="00B13BA7">
        <w:rPr>
          <w:rFonts w:ascii="Verdana" w:eastAsia="Times New Roman" w:hAnsi="Verdana" w:cs="Times New Roman"/>
          <w:color w:val="565656"/>
          <w:sz w:val="18"/>
          <w:szCs w:val="18"/>
          <w:lang w:eastAsia="ru-RU"/>
        </w:rPr>
        <w:br/>
        <w:t xml:space="preserve">• 2.7.5. Вместе с решением о переносе игры, контактные лица встречающихся команд обязаны договориться о новой дате, новом месте проведения и новом времени начала игры. Если команды по какой-либо причине не могут определить новые дату, место встречи и время начала игры,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t xml:space="preserve">• 2.7.6. Контактные лица встречающихся команд обязаны сообщить о переносе в установленном порядке на закрытом капитанском форуме не позднее, чем </w:t>
      </w:r>
      <w:r w:rsidRPr="00B13BA7">
        <w:rPr>
          <w:rFonts w:ascii="Verdana" w:eastAsia="Times New Roman" w:hAnsi="Verdana" w:cs="Times New Roman"/>
          <w:b/>
          <w:bCs/>
          <w:color w:val="565656"/>
          <w:sz w:val="18"/>
          <w:szCs w:val="18"/>
          <w:lang w:eastAsia="ru-RU"/>
        </w:rPr>
        <w:t xml:space="preserve">за 1,5 календарных дня </w:t>
      </w:r>
      <w:r w:rsidRPr="00B13BA7">
        <w:rPr>
          <w:rFonts w:ascii="Verdana" w:eastAsia="Times New Roman" w:hAnsi="Verdana" w:cs="Times New Roman"/>
          <w:bCs/>
          <w:color w:val="565656"/>
          <w:sz w:val="18"/>
          <w:szCs w:val="18"/>
          <w:lang w:eastAsia="ru-RU"/>
        </w:rPr>
        <w:t>до старой даты игры, а для случаев переноса на более раннюю дату – не позднее, чем за 1,5 календарных дня до новой даты игры</w:t>
      </w:r>
      <w:r w:rsidRPr="00B13BA7">
        <w:rPr>
          <w:rFonts w:ascii="Verdana" w:eastAsia="Times New Roman" w:hAnsi="Verdana" w:cs="Times New Roman"/>
          <w:color w:val="565656"/>
          <w:sz w:val="18"/>
          <w:szCs w:val="18"/>
          <w:lang w:eastAsia="ru-RU"/>
        </w:rPr>
        <w:t xml:space="preserve">. В противном случае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Пояснение о вычислении «1,5 дней» - в Приложении 3.</w:t>
      </w:r>
      <w:r w:rsidRPr="00B13BA7">
        <w:rPr>
          <w:rFonts w:ascii="Verdana" w:eastAsia="Times New Roman" w:hAnsi="Verdana" w:cs="Times New Roman"/>
          <w:color w:val="565656"/>
          <w:sz w:val="18"/>
          <w:szCs w:val="18"/>
          <w:lang w:eastAsia="ru-RU"/>
        </w:rPr>
        <w:br/>
        <w:t xml:space="preserve">• 2.7.7. Если по ходу сезона у команды меняется адрес или время доступности домашнего зала, но при этом не меняется день недели, то контактное лицо команды с изменившимся залом обязано уведомить об этом Оргкомитет посредством электронного письма на </w:t>
      </w:r>
      <w:r w:rsidRPr="00D145A4">
        <w:rPr>
          <w:rFonts w:ascii="Verdana" w:eastAsia="Times New Roman" w:hAnsi="Verdana" w:cs="Times New Roman"/>
          <w:color w:val="FF0000"/>
          <w:sz w:val="18"/>
          <w:szCs w:val="18"/>
          <w:u w:val="single"/>
          <w:lang w:eastAsia="ru-RU"/>
        </w:rPr>
        <w:t>support@volley</w:t>
      </w:r>
      <w:r w:rsidR="00D145A4" w:rsidRPr="00D145A4">
        <w:rPr>
          <w:rFonts w:ascii="Verdana" w:eastAsia="Times New Roman" w:hAnsi="Verdana" w:cs="Times New Roman"/>
          <w:color w:val="FF0000"/>
          <w:sz w:val="18"/>
          <w:szCs w:val="18"/>
          <w:u w:val="single"/>
          <w:lang w:eastAsia="ru-RU"/>
        </w:rPr>
        <w:t>m</w:t>
      </w:r>
      <w:r w:rsidR="00D145A4" w:rsidRPr="00D145A4">
        <w:rPr>
          <w:rFonts w:ascii="Verdana" w:eastAsia="Times New Roman" w:hAnsi="Verdana" w:cs="Times New Roman"/>
          <w:color w:val="FF0000"/>
          <w:sz w:val="18"/>
          <w:szCs w:val="18"/>
          <w:u w:val="single"/>
          <w:lang w:val="en-US" w:eastAsia="ru-RU"/>
        </w:rPr>
        <w:t>o</w:t>
      </w:r>
      <w:r w:rsidR="00D145A4" w:rsidRPr="00D145A4">
        <w:rPr>
          <w:rFonts w:ascii="Verdana" w:eastAsia="Times New Roman" w:hAnsi="Verdana" w:cs="Times New Roman"/>
          <w:color w:val="FF0000"/>
          <w:sz w:val="18"/>
          <w:szCs w:val="18"/>
          <w:u w:val="single"/>
          <w:lang w:eastAsia="ru-RU"/>
        </w:rPr>
        <w:t>.</w:t>
      </w:r>
      <w:r w:rsidR="00D145A4" w:rsidRPr="00D145A4">
        <w:rPr>
          <w:rFonts w:ascii="Verdana" w:eastAsia="Times New Roman" w:hAnsi="Verdana" w:cs="Times New Roman"/>
          <w:color w:val="FF0000"/>
          <w:sz w:val="18"/>
          <w:szCs w:val="18"/>
          <w:u w:val="single"/>
          <w:lang w:val="en-US" w:eastAsia="ru-RU"/>
        </w:rPr>
        <w:t>ru</w:t>
      </w:r>
      <w:r w:rsidRPr="00D145A4">
        <w:rPr>
          <w:rFonts w:ascii="Verdana" w:eastAsia="Times New Roman" w:hAnsi="Verdana" w:cs="Times New Roman"/>
          <w:color w:val="FF0000"/>
          <w:sz w:val="18"/>
          <w:szCs w:val="18"/>
          <w:lang w:eastAsia="ru-RU"/>
        </w:rPr>
        <w:t xml:space="preserve"> </w:t>
      </w:r>
      <w:r w:rsidRPr="00B13BA7">
        <w:rPr>
          <w:rFonts w:ascii="Verdana" w:eastAsia="Times New Roman" w:hAnsi="Verdana" w:cs="Times New Roman"/>
          <w:color w:val="565656"/>
          <w:sz w:val="18"/>
          <w:szCs w:val="18"/>
          <w:lang w:eastAsia="ru-RU"/>
        </w:rPr>
        <w:t xml:space="preserve">либо посредством сообщения на капитанском форуме, а также проинфомировать своих соперников об изменении адреса/времени доступности домашнего зала в письменном виде (по электронной почте) с копией письма Оргкомитету. Оргкомитет вносит данные изменения в профиль команды в одностороннем порядке на основании письма-уведомления.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2.8. Неявки и дисквалификация команд</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2.8.1. Неявка засчитывается, если на построении перед игрой команда присутствует в количестве менее шести человек (при игре с либеро – шести без учёта игроков либеро); </w:t>
      </w:r>
      <w:r w:rsidRPr="00B13BA7">
        <w:rPr>
          <w:rFonts w:ascii="Verdana" w:eastAsia="Times New Roman" w:hAnsi="Verdana" w:cs="Times New Roman"/>
          <w:color w:val="565656"/>
          <w:sz w:val="18"/>
          <w:szCs w:val="18"/>
          <w:lang w:eastAsia="ru-RU"/>
        </w:rPr>
        <w:br/>
        <w:t xml:space="preserve">• 2.8.2. При неявке команды считается, что в игре приняли участие все игроки команды противника, внесённые в заявку команды противника. Лучшие игроки в составах команд не определяются; </w:t>
      </w:r>
      <w:r w:rsidRPr="00B13BA7">
        <w:rPr>
          <w:rFonts w:ascii="Verdana" w:eastAsia="Times New Roman" w:hAnsi="Verdana" w:cs="Times New Roman"/>
          <w:color w:val="565656"/>
          <w:sz w:val="18"/>
          <w:szCs w:val="18"/>
          <w:lang w:eastAsia="ru-RU"/>
        </w:rPr>
        <w:br/>
        <w:t xml:space="preserve">• 2.8.3. При неявке на стыковую игру неявившаяся команда автоматически проигрывает стыковую игру. На оставшуюся часть сезона, команда имеет право выбрать один из двух вариантов: </w:t>
      </w:r>
      <w:r w:rsidRPr="00B13BA7">
        <w:rPr>
          <w:rFonts w:ascii="Verdana" w:eastAsia="Times New Roman" w:hAnsi="Verdana" w:cs="Times New Roman"/>
          <w:color w:val="565656"/>
          <w:sz w:val="18"/>
          <w:szCs w:val="18"/>
          <w:lang w:eastAsia="ru-RU"/>
        </w:rPr>
        <w:br/>
        <w:t xml:space="preserve">1) добровольно сняться с турнира (дисквалифицироваться) и не принимать участие во втором круговом этапе. В таком случае, к команде применяется п.2.8.8 регламента на следующий сезон. </w:t>
      </w:r>
      <w:r w:rsidRPr="00B13BA7">
        <w:rPr>
          <w:rFonts w:ascii="Verdana" w:eastAsia="Times New Roman" w:hAnsi="Verdana" w:cs="Times New Roman"/>
          <w:color w:val="565656"/>
          <w:sz w:val="18"/>
          <w:szCs w:val="18"/>
          <w:lang w:eastAsia="ru-RU"/>
        </w:rPr>
        <w:br/>
        <w:t xml:space="preserve">2) продолжить выступление во втором круговом этапе на следующих условиях: </w:t>
      </w:r>
      <w:r w:rsidRPr="00B13BA7">
        <w:rPr>
          <w:rFonts w:ascii="Verdana" w:eastAsia="Times New Roman" w:hAnsi="Verdana" w:cs="Times New Roman"/>
          <w:color w:val="565656"/>
          <w:sz w:val="18"/>
          <w:szCs w:val="18"/>
          <w:lang w:eastAsia="ru-RU"/>
        </w:rPr>
        <w:br/>
        <w:t xml:space="preserve">- переход в более низкую лигу вследствие автоматического проигрыша стыковой игры; </w:t>
      </w:r>
      <w:r w:rsidRPr="00B13BA7">
        <w:rPr>
          <w:rFonts w:ascii="Verdana" w:eastAsia="Times New Roman" w:hAnsi="Verdana" w:cs="Times New Roman"/>
          <w:color w:val="565656"/>
          <w:sz w:val="18"/>
          <w:szCs w:val="18"/>
          <w:lang w:eastAsia="ru-RU"/>
        </w:rPr>
        <w:br/>
        <w:t xml:space="preserve">- снятие всех очков гандикапа, применимых при проигрыше стыковой игры; </w:t>
      </w:r>
      <w:r w:rsidRPr="00B13BA7">
        <w:rPr>
          <w:rFonts w:ascii="Verdana" w:eastAsia="Times New Roman" w:hAnsi="Verdana" w:cs="Times New Roman"/>
          <w:color w:val="565656"/>
          <w:sz w:val="18"/>
          <w:szCs w:val="18"/>
          <w:lang w:eastAsia="ru-RU"/>
        </w:rPr>
        <w:br/>
        <w:t xml:space="preserve">- принятие обязательства по отсутствию неявок во втором круге (т.е. у команды нет права даже на одну неявку); </w:t>
      </w:r>
      <w:r w:rsidRPr="00B13BA7">
        <w:rPr>
          <w:rFonts w:ascii="Verdana" w:eastAsia="Times New Roman" w:hAnsi="Verdana" w:cs="Times New Roman"/>
          <w:color w:val="565656"/>
          <w:sz w:val="18"/>
          <w:szCs w:val="18"/>
          <w:lang w:eastAsia="ru-RU"/>
        </w:rPr>
        <w:br/>
        <w:t xml:space="preserve">- оплата единоразового денежного штрафа Оргкомитету в размере 5000 рублей. </w:t>
      </w:r>
      <w:r w:rsidRPr="00B13BA7">
        <w:rPr>
          <w:rFonts w:ascii="Verdana" w:eastAsia="Times New Roman" w:hAnsi="Verdana" w:cs="Times New Roman"/>
          <w:color w:val="565656"/>
          <w:sz w:val="18"/>
          <w:szCs w:val="18"/>
          <w:lang w:eastAsia="ru-RU"/>
        </w:rPr>
        <w:br/>
        <w:t xml:space="preserve">В случае невыполнения хотя бы одного из вышеуказанных условий, команда будет дисквалифицирована окончательно. </w:t>
      </w:r>
      <w:r w:rsidRPr="00B13BA7">
        <w:rPr>
          <w:rFonts w:ascii="Verdana" w:eastAsia="Times New Roman" w:hAnsi="Verdana" w:cs="Times New Roman"/>
          <w:color w:val="565656"/>
          <w:sz w:val="18"/>
          <w:szCs w:val="18"/>
          <w:lang w:eastAsia="ru-RU"/>
        </w:rPr>
        <w:br/>
        <w:t>Команды, добровольно снявшиеся с турнира во время первого кругового этапа, не имеют права воспользоваться данным пунктом Регламента. </w:t>
      </w:r>
      <w:r w:rsidRPr="00B13BA7">
        <w:rPr>
          <w:rFonts w:ascii="Verdana" w:eastAsia="Times New Roman" w:hAnsi="Verdana" w:cs="Times New Roman"/>
          <w:color w:val="565656"/>
          <w:sz w:val="18"/>
          <w:szCs w:val="18"/>
          <w:lang w:eastAsia="ru-RU"/>
        </w:rPr>
        <w:br/>
        <w:t xml:space="preserve">• 2.8.4. При неявке на игру этапа плей-офф команда автоматически проигрывает этап плей-офф; </w:t>
      </w:r>
      <w:r w:rsidRPr="00B13BA7">
        <w:rPr>
          <w:rFonts w:ascii="Verdana" w:eastAsia="Times New Roman" w:hAnsi="Verdana" w:cs="Times New Roman"/>
          <w:color w:val="565656"/>
          <w:sz w:val="18"/>
          <w:szCs w:val="18"/>
          <w:lang w:eastAsia="ru-RU"/>
        </w:rPr>
        <w:br/>
        <w:t>• 2.8.5. Дисквалификация команды - полное исключение команды из турнира. Команда дисквалифицируется:</w:t>
      </w:r>
      <w:r w:rsidRPr="00B13BA7">
        <w:rPr>
          <w:rFonts w:ascii="Verdana" w:eastAsia="Times New Roman" w:hAnsi="Verdana" w:cs="Times New Roman"/>
          <w:color w:val="565656"/>
          <w:sz w:val="18"/>
          <w:szCs w:val="18"/>
          <w:lang w:eastAsia="ru-RU"/>
        </w:rPr>
        <w:br/>
        <w:t>- при третьей неявке в течение одного этапа соревнований;</w:t>
      </w:r>
      <w:r w:rsidRPr="00B13BA7">
        <w:rPr>
          <w:rFonts w:ascii="Verdana" w:eastAsia="Times New Roman" w:hAnsi="Verdana" w:cs="Times New Roman"/>
          <w:color w:val="565656"/>
          <w:sz w:val="18"/>
          <w:szCs w:val="18"/>
          <w:lang w:eastAsia="ru-RU"/>
        </w:rPr>
        <w:br/>
        <w:t>- при четвертой неявке в течение всех этапов соревнований, начиная с первого кругового этапа;</w:t>
      </w:r>
      <w:r w:rsidRPr="00B13BA7">
        <w:rPr>
          <w:rFonts w:ascii="Verdana" w:eastAsia="Times New Roman" w:hAnsi="Verdana" w:cs="Times New Roman"/>
          <w:color w:val="565656"/>
          <w:sz w:val="18"/>
          <w:szCs w:val="18"/>
          <w:lang w:eastAsia="ru-RU"/>
        </w:rPr>
        <w:br/>
        <w:t xml:space="preserve">- при добровольном снятии с турнира во время одного из круговых этапов; </w:t>
      </w:r>
      <w:r w:rsidRPr="00B13BA7">
        <w:rPr>
          <w:rFonts w:ascii="Verdana" w:eastAsia="Times New Roman" w:hAnsi="Verdana" w:cs="Times New Roman"/>
          <w:color w:val="565656"/>
          <w:sz w:val="18"/>
          <w:szCs w:val="18"/>
          <w:lang w:eastAsia="ru-RU"/>
        </w:rPr>
        <w:br/>
        <w:t>- при неявке на стыковой матч или на матч Финала четырех (полуфинал или финал); </w:t>
      </w:r>
      <w:r w:rsidRPr="00B13BA7">
        <w:rPr>
          <w:rFonts w:ascii="Verdana" w:eastAsia="Times New Roman" w:hAnsi="Verdana" w:cs="Times New Roman"/>
          <w:color w:val="565656"/>
          <w:sz w:val="18"/>
          <w:szCs w:val="18"/>
          <w:lang w:eastAsia="ru-RU"/>
        </w:rPr>
        <w:br/>
        <w:t>• 2.8.6. Если команда дисквалифицируется во время кругового этапа, результаты команды в круговом этапе аннулируются, команда исключается из турнирной таблицы, результаты остальных команд в группе пересчитываются соответствующим образом;</w:t>
      </w:r>
      <w:r w:rsidRPr="00B13BA7">
        <w:rPr>
          <w:rFonts w:ascii="Verdana" w:eastAsia="Times New Roman" w:hAnsi="Verdana" w:cs="Times New Roman"/>
          <w:color w:val="565656"/>
          <w:sz w:val="18"/>
          <w:szCs w:val="18"/>
          <w:lang w:eastAsia="ru-RU"/>
        </w:rPr>
        <w:br/>
        <w:t xml:space="preserve">• 2.8.7. Если команда дисквалифицируется на этапе Финала четырех, Оргкомитетом может быть принято специальное решение относительно возможности замещения выбывшей команды другой командой согласно текущему турнирному положению; </w:t>
      </w:r>
      <w:r w:rsidRPr="00B13BA7">
        <w:rPr>
          <w:rFonts w:ascii="Verdana" w:eastAsia="Times New Roman" w:hAnsi="Verdana" w:cs="Times New Roman"/>
          <w:color w:val="565656"/>
          <w:sz w:val="18"/>
          <w:szCs w:val="18"/>
          <w:lang w:eastAsia="ru-RU"/>
        </w:rPr>
        <w:br/>
        <w:t xml:space="preserve">• 2.8.8. Дисквалифицированная команда теряет право наследования результата или лиги в соревнованиях следующего сезона. Если дисквалифицированная команда заявляется на следующий сезон, то даже при выполнении требований на постоянство состава (Приложение 1) она начинает выступление с низшей лиги.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2.9. Обязанности контактного лица команды, закрытый капитанский форум</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2.9.1. Контактное лицо представляет свою команду при общении с контактными лицами других команд и Оргкомитетом. Контактное лицо предоставляет номер телефона и адрес электронной почты, по которым с ним (ней) можно всегда связаться. Если контактное лицо недоступно по указанным в заявке телефону и адресу электронной почты в течение 24 часов, то ответственность за возможное неполучение важной информации несет контактное лицо, Оргкомитет снимает с себя ответственность за донесение информации до команды; </w:t>
      </w:r>
      <w:r w:rsidRPr="00B13BA7">
        <w:rPr>
          <w:rFonts w:ascii="Verdana" w:eastAsia="Times New Roman" w:hAnsi="Verdana" w:cs="Times New Roman"/>
          <w:color w:val="565656"/>
          <w:sz w:val="18"/>
          <w:szCs w:val="18"/>
          <w:lang w:eastAsia="ru-RU"/>
        </w:rPr>
        <w:br/>
        <w:t xml:space="preserve">• 2.9.2. Контактное лицо команды - </w:t>
      </w:r>
      <w:r w:rsidRPr="00B13BA7">
        <w:rPr>
          <w:rFonts w:ascii="Verdana" w:eastAsia="Times New Roman" w:hAnsi="Verdana" w:cs="Times New Roman"/>
          <w:i/>
          <w:iCs/>
          <w:color w:val="565656"/>
          <w:sz w:val="18"/>
          <w:lang w:eastAsia="ru-RU"/>
        </w:rPr>
        <w:t>единственный</w:t>
      </w:r>
      <w:r w:rsidRPr="00B13BA7">
        <w:rPr>
          <w:rFonts w:ascii="Verdana" w:eastAsia="Times New Roman" w:hAnsi="Verdana" w:cs="Times New Roman"/>
          <w:color w:val="565656"/>
          <w:sz w:val="18"/>
          <w:szCs w:val="18"/>
          <w:lang w:eastAsia="ru-RU"/>
        </w:rPr>
        <w:t xml:space="preserve"> представитель команды с точки зрения Оргкомитета; </w:t>
      </w:r>
      <w:r w:rsidRPr="00B13BA7">
        <w:rPr>
          <w:rFonts w:ascii="Verdana" w:eastAsia="Times New Roman" w:hAnsi="Verdana" w:cs="Times New Roman"/>
          <w:color w:val="565656"/>
          <w:sz w:val="18"/>
          <w:szCs w:val="18"/>
          <w:lang w:eastAsia="ru-RU"/>
        </w:rPr>
        <w:br/>
        <w:t xml:space="preserve">• 2.9.3. Перед началом соревнований все контактные лица регистрируются на форуме, и им предоставляется доступ на закрытый капитанский форум. Связь контактных лиц с Оргкомитетом осуществляется только посредством закрытого капитанского форума. Контактное лицо не должно передавать свои логин и пароль для доступа в капитанский форум другим лицам; </w:t>
      </w:r>
      <w:r w:rsidRPr="00B13BA7">
        <w:rPr>
          <w:rFonts w:ascii="Verdana" w:eastAsia="Times New Roman" w:hAnsi="Verdana" w:cs="Times New Roman"/>
          <w:color w:val="565656"/>
          <w:sz w:val="18"/>
          <w:szCs w:val="18"/>
          <w:lang w:eastAsia="ru-RU"/>
        </w:rPr>
        <w:br/>
        <w:t>• 2.9.4. Контактные лица сообщают на закрытом капитанском форуме информацию о переносах игр, размещают обращения к Оргкомитету. Оргкомитет размещает на закрытом капитанском форуме информацию (объявления) для контактных лиц команд;</w:t>
      </w:r>
      <w:r w:rsidRPr="00B13BA7">
        <w:rPr>
          <w:rFonts w:ascii="Verdana" w:eastAsia="Times New Roman" w:hAnsi="Verdana" w:cs="Times New Roman"/>
          <w:color w:val="565656"/>
          <w:sz w:val="18"/>
          <w:szCs w:val="18"/>
          <w:lang w:eastAsia="ru-RU"/>
        </w:rPr>
        <w:br/>
        <w:t xml:space="preserve">• 2.9.5. Контактное лицо размещает результаты игр своей команды посредством заполнения онлайн-формы для внесения результатов на сайте.  В случае технических проблем с доступом к онлайн-форме, результаты можно размещать в ветке «Обращение к Оргкомитету» в своей соответствующей группе на капитанском форуме; </w:t>
      </w:r>
      <w:r w:rsidRPr="00B13BA7">
        <w:rPr>
          <w:rFonts w:ascii="Verdana" w:eastAsia="Times New Roman" w:hAnsi="Verdana" w:cs="Times New Roman"/>
          <w:color w:val="565656"/>
          <w:sz w:val="18"/>
          <w:szCs w:val="18"/>
          <w:lang w:eastAsia="ru-RU"/>
        </w:rPr>
        <w:br/>
        <w:t xml:space="preserve">• 2.9.6. Порядок сообщения о результате проведённой встречи: </w:t>
      </w:r>
      <w:r w:rsidRPr="00B13BA7">
        <w:rPr>
          <w:rFonts w:ascii="Verdana" w:eastAsia="Times New Roman" w:hAnsi="Verdana" w:cs="Times New Roman"/>
          <w:color w:val="565656"/>
          <w:sz w:val="18"/>
          <w:szCs w:val="18"/>
          <w:lang w:eastAsia="ru-RU"/>
        </w:rPr>
        <w:br/>
        <w:t xml:space="preserve">контактное лицо одной из игравших команд в течение 2,5 (двух с половиной) рабочих дней от даты игры сообщает в установленном порядке результат состоявшейся встречи согласно протоколу (победитель, счёт по партиям, счёт в каждой партии, судьи, составы команд, лучшие игроки), заполняя онлайн-форму.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szCs w:val="18"/>
          <w:lang w:eastAsia="ru-RU"/>
        </w:rPr>
        <w:t>Ответственность за объявление результата несет принимающая сторона</w:t>
      </w:r>
      <w:r w:rsidRPr="00B13BA7">
        <w:rPr>
          <w:rFonts w:ascii="Verdana" w:eastAsia="Times New Roman" w:hAnsi="Verdana" w:cs="Times New Roman"/>
          <w:color w:val="565656"/>
          <w:sz w:val="18"/>
          <w:szCs w:val="18"/>
          <w:lang w:eastAsia="ru-RU"/>
        </w:rPr>
        <w:t xml:space="preserve">. Если результат игры не объявлен в течение 2,5 рабочих дней после даты игры согласно расписанию (с учетом переносов), команде хозяев засчитывается техническое поражение (п. 2.6.2.), лучшие игроки не определяются. При этом считается, что во встрече приняли участие все игроки команды гостей, внесённые в заявку команды гостей; </w:t>
      </w:r>
      <w:r w:rsidRPr="00B13BA7">
        <w:rPr>
          <w:rFonts w:ascii="Verdana" w:eastAsia="Times New Roman" w:hAnsi="Verdana" w:cs="Times New Roman"/>
          <w:color w:val="565656"/>
          <w:sz w:val="18"/>
          <w:szCs w:val="18"/>
          <w:lang w:eastAsia="ru-RU"/>
        </w:rPr>
        <w:br/>
        <w:t xml:space="preserve">• 2.9.7. Порядок действий при переносе игры: </w:t>
      </w:r>
      <w:r w:rsidRPr="00B13BA7">
        <w:rPr>
          <w:rFonts w:ascii="Verdana" w:eastAsia="Times New Roman" w:hAnsi="Verdana" w:cs="Times New Roman"/>
          <w:color w:val="565656"/>
          <w:sz w:val="18"/>
          <w:szCs w:val="18"/>
          <w:lang w:eastAsia="ru-RU"/>
        </w:rPr>
        <w:br/>
        <w:t xml:space="preserve">- контактное лицо команды-инициатора переноса согласовывает с контактным лицом команды противника новые дату, место проведения и время начала игры; </w:t>
      </w:r>
      <w:r w:rsidRPr="00B13BA7">
        <w:rPr>
          <w:rFonts w:ascii="Verdana" w:eastAsia="Times New Roman" w:hAnsi="Verdana" w:cs="Times New Roman"/>
          <w:color w:val="565656"/>
          <w:sz w:val="18"/>
          <w:szCs w:val="18"/>
          <w:lang w:eastAsia="ru-RU"/>
        </w:rPr>
        <w:br/>
        <w:t>- контактное лицо команды-инициатора сообщает о переносе в установленном порядке на закрытом капитанском форуме, контактное лицо второй команды подтверждает эту информацию на закрытом капитанском форуме;</w:t>
      </w:r>
      <w:r w:rsidRPr="00B13BA7">
        <w:rPr>
          <w:rFonts w:ascii="Verdana" w:eastAsia="Times New Roman" w:hAnsi="Verdana" w:cs="Times New Roman"/>
          <w:color w:val="565656"/>
          <w:sz w:val="18"/>
          <w:szCs w:val="18"/>
          <w:lang w:eastAsia="ru-RU"/>
        </w:rPr>
        <w:br/>
        <w:t>- Оргкомитет подтверждает перенос на закрытом капитанском форуме и вносит соответствующие изменения на сайт или, в случае нарушения правил переноса (раздел 2.7 настоящего Положения), отказывает командам в переносе.</w:t>
      </w:r>
      <w:r w:rsidRPr="00B13BA7">
        <w:rPr>
          <w:rFonts w:ascii="Verdana" w:eastAsia="Times New Roman" w:hAnsi="Verdana" w:cs="Times New Roman"/>
          <w:color w:val="565656"/>
          <w:sz w:val="18"/>
          <w:szCs w:val="18"/>
          <w:lang w:eastAsia="ru-RU"/>
        </w:rPr>
        <w:br/>
        <w:t xml:space="preserve">Если сообщение о переносе и подтверждение со стороны второй команды не появляются на капитанском форуме в установленный пунктом 2.7 срок, Оргкомитет отказывает командам в переносе, и игра должна состояться согласно расписанию (с учетом предыдущих переносов). </w:t>
      </w:r>
      <w:r w:rsidRPr="00B13BA7">
        <w:rPr>
          <w:rFonts w:ascii="Verdana" w:eastAsia="Times New Roman" w:hAnsi="Verdana" w:cs="Times New Roman"/>
          <w:color w:val="565656"/>
          <w:sz w:val="18"/>
          <w:szCs w:val="18"/>
          <w:lang w:eastAsia="ru-RU"/>
        </w:rPr>
        <w:br/>
        <w:t xml:space="preserve">• 2.9.8. При возникновении необходимости, контактное лицо оставляет сообщение на капитанском форуме в ветке "Обращения к Оргкомитету"; </w:t>
      </w:r>
      <w:r w:rsidRPr="00B13BA7">
        <w:rPr>
          <w:rFonts w:ascii="Verdana" w:eastAsia="Times New Roman" w:hAnsi="Verdana" w:cs="Times New Roman"/>
          <w:color w:val="565656"/>
          <w:sz w:val="18"/>
          <w:szCs w:val="18"/>
          <w:lang w:eastAsia="ru-RU"/>
        </w:rPr>
        <w:br/>
        <w:t xml:space="preserve">• 2.9.9. Контактное лицо должно следить за объявлениями Оргкомитета на капитанском форуме. Объявление (принятие решения по какой-либо ситуации, изменение регламента, изменение расписания и т.п.) считается доведенным до сведения команд с момента опубликования на специальном закрытом форуме "Заявления Оргкомитета" (являющемся частью закрытого капитанского форума), доступ на который есть у всех контактных лиц. Ответственность за прочтение заявлений Оргкомитета несут контактные лица команд; </w:t>
      </w:r>
      <w:r w:rsidRPr="00B13BA7">
        <w:rPr>
          <w:rFonts w:ascii="Verdana" w:eastAsia="Times New Roman" w:hAnsi="Verdana" w:cs="Times New Roman"/>
          <w:color w:val="565656"/>
          <w:sz w:val="18"/>
          <w:szCs w:val="18"/>
          <w:lang w:eastAsia="ru-RU"/>
        </w:rPr>
        <w:br/>
        <w:t xml:space="preserve">• 2.9.10. Заявления Оргкомитета на закрытом капитанском форуме могут корректировать отдельные пункты настоящего Положения. При возникновении противоречий между пунктами настоящего Положения и информацией, донесённой до команд через форум "Заявления Оргкомитета", последняя имеет приоритет; </w:t>
      </w:r>
      <w:r w:rsidRPr="00B13BA7">
        <w:rPr>
          <w:rFonts w:ascii="Verdana" w:eastAsia="Times New Roman" w:hAnsi="Verdana" w:cs="Times New Roman"/>
          <w:color w:val="565656"/>
          <w:sz w:val="18"/>
          <w:szCs w:val="18"/>
          <w:lang w:eastAsia="ru-RU"/>
        </w:rPr>
        <w:br/>
        <w:t xml:space="preserve">• 2.9.11. Помимо контактного лица, команда может представить в Оргкомитет телефон и адрес электронной почты еще одного представителя команды (заместителя контактного лица). В случае, если основное контактное лицо временно не может исполнять свои обязанности, заместитель контактного лица имеет право обращаться в Оргкомитет по срочным вопросам. Обращения в Оргкомитет от других представителей команды, помимо основного контактного лица и его заместителя, не рассматриваются; </w:t>
      </w:r>
      <w:r w:rsidRPr="00B13BA7">
        <w:rPr>
          <w:rFonts w:ascii="Verdana" w:eastAsia="Times New Roman" w:hAnsi="Verdana" w:cs="Times New Roman"/>
          <w:color w:val="565656"/>
          <w:sz w:val="18"/>
          <w:szCs w:val="18"/>
          <w:lang w:eastAsia="ru-RU"/>
        </w:rPr>
        <w:br/>
        <w:t xml:space="preserve">• 2.9.12. Команда может сменить контактное лицо, известив об этом Оргкомитет.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2.10. Лучшие игроки круговой части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2.10.1. По окончании каждой игры капитаны команд определяют в составе противника лучшего игрока и вписывают его фамилию в протокол. Если лучшие игроки не были выбраны, или одной из команд записана неявка, или результат игры не сообщен на капитанском форуме в установленном порядке, лучшие игроки не определяются; </w:t>
      </w:r>
      <w:r w:rsidRPr="00B13BA7">
        <w:rPr>
          <w:rFonts w:ascii="Verdana" w:eastAsia="Times New Roman" w:hAnsi="Verdana" w:cs="Times New Roman"/>
          <w:color w:val="565656"/>
          <w:sz w:val="18"/>
          <w:szCs w:val="18"/>
          <w:lang w:eastAsia="ru-RU"/>
        </w:rPr>
        <w:br/>
        <w:t xml:space="preserve">• 2.10.2. По окончании каждого кругового этапа у всех игроков вычисляются баллы по формуле </w:t>
      </w:r>
      <w:r w:rsidRPr="00B13BA7">
        <w:rPr>
          <w:rFonts w:ascii="Verdana" w:eastAsia="Times New Roman" w:hAnsi="Verdana" w:cs="Times New Roman"/>
          <w:color w:val="565656"/>
          <w:sz w:val="18"/>
          <w:szCs w:val="18"/>
          <w:lang w:eastAsia="ru-RU"/>
        </w:rPr>
        <w:br/>
        <w:t xml:space="preserve">(сколько_раз_выбирали_лучшим/сколько_игр_у_команды_в_круге) * (сколько_очков_набрано_командой_в_круге/сколько_игр_у_команды_в_круге). </w:t>
      </w:r>
      <w:r w:rsidRPr="00B13BA7">
        <w:rPr>
          <w:rFonts w:ascii="Verdana" w:eastAsia="Times New Roman" w:hAnsi="Verdana" w:cs="Times New Roman"/>
          <w:color w:val="565656"/>
          <w:sz w:val="18"/>
          <w:szCs w:val="18"/>
          <w:lang w:eastAsia="ru-RU"/>
        </w:rPr>
        <w:br/>
        <w:t xml:space="preserve">Первый множитель оценивает эффективность игрока внутри своей команды, второй – эффективность действий всей команды. </w:t>
      </w:r>
      <w:r w:rsidRPr="00B13BA7">
        <w:rPr>
          <w:rFonts w:ascii="Verdana" w:eastAsia="Times New Roman" w:hAnsi="Verdana" w:cs="Times New Roman"/>
          <w:color w:val="565656"/>
          <w:sz w:val="18"/>
          <w:szCs w:val="18"/>
          <w:lang w:eastAsia="ru-RU"/>
        </w:rPr>
        <w:br/>
        <w:t xml:space="preserve">Баллы за два круговых этапа суммируются, определяется окончательный балл по итогам кругового турнира; </w:t>
      </w:r>
      <w:r w:rsidRPr="00B13BA7">
        <w:rPr>
          <w:rFonts w:ascii="Verdana" w:eastAsia="Times New Roman" w:hAnsi="Verdana" w:cs="Times New Roman"/>
          <w:color w:val="565656"/>
          <w:sz w:val="18"/>
          <w:szCs w:val="18"/>
          <w:lang w:eastAsia="ru-RU"/>
        </w:rPr>
        <w:br/>
        <w:t xml:space="preserve">• 2.10.3. В каждой лиге выбирается лучший игрок лиги, набравший максимальный балл по сумме двух кругов. В случае, если игрок выступал в различных лигах в первом и втором кругах, он участвует в определении лучших игроков в той же лиге, в которой он играл во втором круге, при этом учитываются набранные баллы за оба круга; </w:t>
      </w:r>
      <w:r w:rsidRPr="00B13BA7">
        <w:rPr>
          <w:rFonts w:ascii="Verdana" w:eastAsia="Times New Roman" w:hAnsi="Verdana" w:cs="Times New Roman"/>
          <w:color w:val="565656"/>
          <w:sz w:val="18"/>
          <w:szCs w:val="18"/>
          <w:lang w:eastAsia="ru-RU"/>
        </w:rPr>
        <w:br/>
        <w:t>• 2.10.4. После окончания турнира лучшие игроки в каждой лиге награждаются памятными призами.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2.11. Спорные ситуации</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2.11.1. При возникновении каких-либо разногласий, командам необходимо предпринимать все усилия для того, чтобы найти компромиссное решение, устраивающее все стороны, и лежащее в рамках настоящего Положения.</w:t>
      </w:r>
      <w:r w:rsidRPr="00B13BA7">
        <w:rPr>
          <w:rFonts w:ascii="Verdana" w:eastAsia="Times New Roman" w:hAnsi="Verdana" w:cs="Times New Roman"/>
          <w:color w:val="565656"/>
          <w:sz w:val="18"/>
          <w:szCs w:val="18"/>
          <w:lang w:eastAsia="ru-RU"/>
        </w:rPr>
        <w:br/>
        <w:t>• 2.11.2. Если компромиссное решение не может быть найдено, команды могут инициировать разбор спорной ситуации Оргкомитетом, написав обращение на закрытом капитанском форуме.  </w:t>
      </w:r>
      <w:r w:rsidRPr="00B13BA7">
        <w:rPr>
          <w:rFonts w:ascii="Verdana" w:eastAsia="Times New Roman" w:hAnsi="Verdana" w:cs="Times New Roman"/>
          <w:color w:val="565656"/>
          <w:sz w:val="18"/>
          <w:szCs w:val="18"/>
          <w:lang w:eastAsia="ru-RU"/>
        </w:rPr>
        <w:br/>
        <w:t>• 2.11.3. Инициатором разбора спорной ситуации может выступить:</w:t>
      </w:r>
      <w:r w:rsidRPr="00B13BA7">
        <w:rPr>
          <w:rFonts w:ascii="Verdana" w:eastAsia="Times New Roman" w:hAnsi="Verdana" w:cs="Times New Roman"/>
          <w:color w:val="565656"/>
          <w:sz w:val="18"/>
          <w:szCs w:val="18"/>
          <w:lang w:eastAsia="ru-RU"/>
        </w:rPr>
        <w:br/>
        <w:t>- одна из команд, непосредственно участвующих в спорной ситуации;</w:t>
      </w:r>
      <w:r w:rsidRPr="00B13BA7">
        <w:rPr>
          <w:rFonts w:ascii="Verdana" w:eastAsia="Times New Roman" w:hAnsi="Verdana" w:cs="Times New Roman"/>
          <w:color w:val="565656"/>
          <w:sz w:val="18"/>
          <w:szCs w:val="18"/>
          <w:lang w:eastAsia="ru-RU"/>
        </w:rPr>
        <w:br/>
        <w:t>- любая другая команда;</w:t>
      </w:r>
      <w:r w:rsidRPr="00B13BA7">
        <w:rPr>
          <w:rFonts w:ascii="Verdana" w:eastAsia="Times New Roman" w:hAnsi="Verdana" w:cs="Times New Roman"/>
          <w:color w:val="565656"/>
          <w:sz w:val="18"/>
          <w:szCs w:val="18"/>
          <w:lang w:eastAsia="ru-RU"/>
        </w:rPr>
        <w:br/>
        <w:t>- Оргкомитет.</w:t>
      </w:r>
      <w:r w:rsidRPr="00B13BA7">
        <w:rPr>
          <w:rFonts w:ascii="Verdana" w:eastAsia="Times New Roman" w:hAnsi="Verdana" w:cs="Times New Roman"/>
          <w:color w:val="565656"/>
          <w:sz w:val="18"/>
          <w:szCs w:val="18"/>
          <w:lang w:eastAsia="ru-RU"/>
        </w:rPr>
        <w:br/>
        <w:t>• 2.11.4. Результаты матча могут быть оспорены в течение семи календарных дней после даты проведения игры, за исключением случаев пересмотра результатов встречи по причине участия во встрече профессионального игрока. Если следующий этап соревнований начинается менее, чем через семь дней после даты игры, то результаты могут быть оспорены не позднее, чем за один календарный день до начала следующего этапа соревнований.</w:t>
      </w:r>
      <w:r w:rsidRPr="00B13BA7">
        <w:rPr>
          <w:rFonts w:ascii="Verdana" w:eastAsia="Times New Roman" w:hAnsi="Verdana" w:cs="Times New Roman"/>
          <w:color w:val="565656"/>
          <w:sz w:val="18"/>
          <w:szCs w:val="18"/>
          <w:lang w:eastAsia="ru-RU"/>
        </w:rPr>
        <w:br/>
        <w:t xml:space="preserve">• 2.11.5. При рассмотрении спорной ситуации Оргкомитет опрашивает контактных лиц, судей, зрителей. При вынесении решения Оргкомитет руководствуется: </w:t>
      </w:r>
      <w:r w:rsidRPr="00B13BA7">
        <w:rPr>
          <w:rFonts w:ascii="Verdana" w:eastAsia="Times New Roman" w:hAnsi="Verdana" w:cs="Times New Roman"/>
          <w:color w:val="565656"/>
          <w:sz w:val="18"/>
          <w:szCs w:val="18"/>
          <w:lang w:eastAsia="ru-RU"/>
        </w:rPr>
        <w:br/>
        <w:t>- настоящим Положением;</w:t>
      </w:r>
      <w:r w:rsidRPr="00B13BA7">
        <w:rPr>
          <w:rFonts w:ascii="Verdana" w:eastAsia="Times New Roman" w:hAnsi="Verdana" w:cs="Times New Roman"/>
          <w:color w:val="565656"/>
          <w:sz w:val="18"/>
          <w:szCs w:val="18"/>
          <w:lang w:eastAsia="ru-RU"/>
        </w:rPr>
        <w:br/>
        <w:t>- имеющейся практикой рассмотрения спорных ситуаций;</w:t>
      </w:r>
      <w:r w:rsidRPr="00B13BA7">
        <w:rPr>
          <w:rFonts w:ascii="Verdana" w:eastAsia="Times New Roman" w:hAnsi="Verdana" w:cs="Times New Roman"/>
          <w:color w:val="565656"/>
          <w:sz w:val="18"/>
          <w:szCs w:val="18"/>
          <w:lang w:eastAsia="ru-RU"/>
        </w:rPr>
        <w:br/>
        <w:t>- прочими соображениями.</w:t>
      </w:r>
      <w:r w:rsidRPr="00B13BA7">
        <w:rPr>
          <w:rFonts w:ascii="Verdana" w:eastAsia="Times New Roman" w:hAnsi="Verdana" w:cs="Times New Roman"/>
          <w:color w:val="565656"/>
          <w:sz w:val="18"/>
          <w:szCs w:val="18"/>
          <w:lang w:eastAsia="ru-RU"/>
        </w:rPr>
        <w:br/>
        <w:t xml:space="preserve">• 2.11.6. В случае возникновения конфликтных ситуаций, не описанных явно в настоящем Положении, Оргкомитет имеет право вынести любое решение по своему усмотрению и применить любые штрафные санкции по отношению к командам, игрокам, судьям, вплоть до снятия с соревнований.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
    <w:p w:rsidR="00B13BA7" w:rsidRPr="00B13BA7" w:rsidRDefault="00B13BA7" w:rsidP="00B13BA7">
      <w:pPr>
        <w:spacing w:after="0" w:line="240" w:lineRule="auto"/>
        <w:rPr>
          <w:rFonts w:ascii="Times New Roman" w:eastAsia="Times New Roman" w:hAnsi="Times New Roman" w:cs="Times New Roman"/>
          <w:sz w:val="24"/>
          <w:szCs w:val="24"/>
          <w:lang w:eastAsia="ru-RU"/>
        </w:rPr>
      </w:pPr>
      <w:r w:rsidRPr="00B13BA7">
        <w:rPr>
          <w:rFonts w:ascii="Verdana" w:eastAsia="Times New Roman" w:hAnsi="Verdana" w:cs="Times New Roman"/>
          <w:color w:val="565656"/>
          <w:sz w:val="18"/>
          <w:szCs w:val="18"/>
          <w:lang w:eastAsia="ru-RU"/>
        </w:rPr>
        <w:t> </w:t>
      </w:r>
    </w:p>
    <w:p w:rsidR="00B13BA7" w:rsidRPr="00B13BA7" w:rsidRDefault="00460FC4"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6" style="width:280.65pt;height:1.5pt" o:hrpct="600" o:hralign="center" o:hrstd="t" o:hr="t" fillcolor="#a0a0a0" stroked="f"/>
        </w:pict>
      </w:r>
    </w:p>
    <w:p w:rsidR="004C37EF" w:rsidRDefault="00B13BA7" w:rsidP="00CD78B4">
      <w:pPr>
        <w:spacing w:after="240" w:line="240" w:lineRule="auto"/>
        <w:rPr>
          <w:rFonts w:ascii="Verdana" w:eastAsia="Times New Roman" w:hAnsi="Verdana" w:cs="Times New Roman"/>
          <w:b/>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D145A4">
        <w:rPr>
          <w:rFonts w:ascii="Verdana" w:eastAsia="Times New Roman" w:hAnsi="Verdana" w:cs="Times New Roman"/>
          <w:b/>
          <w:bCs/>
          <w:color w:val="00B050"/>
          <w:sz w:val="18"/>
          <w:lang w:eastAsia="ru-RU"/>
        </w:rPr>
        <w:t>III. Схема проведения соревнований</w:t>
      </w:r>
      <w:r w:rsidRPr="00D145A4">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3.1. Этапы и сроки проведения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Турнир состоит из двух круговых этапов, эт</w:t>
      </w:r>
      <w:r w:rsidR="001650DE">
        <w:rPr>
          <w:rFonts w:ascii="Verdana" w:eastAsia="Times New Roman" w:hAnsi="Verdana" w:cs="Times New Roman"/>
          <w:color w:val="565656"/>
          <w:sz w:val="18"/>
          <w:szCs w:val="18"/>
          <w:lang w:eastAsia="ru-RU"/>
        </w:rPr>
        <w:t>апа стыковых игр</w:t>
      </w:r>
      <w:r w:rsidRPr="00B13BA7">
        <w:rPr>
          <w:rFonts w:ascii="Verdana" w:eastAsia="Times New Roman" w:hAnsi="Verdana" w:cs="Times New Roman"/>
          <w:color w:val="565656"/>
          <w:sz w:val="18"/>
          <w:szCs w:val="18"/>
          <w:lang w:eastAsia="ru-RU"/>
        </w:rPr>
        <w:t xml:space="preserve">, финалов четырёх. </w:t>
      </w:r>
      <w:r w:rsidRPr="00B13BA7">
        <w:rPr>
          <w:rFonts w:ascii="Verdana" w:eastAsia="Times New Roman" w:hAnsi="Verdana" w:cs="Times New Roman"/>
          <w:b/>
          <w:color w:val="565656"/>
          <w:sz w:val="18"/>
          <w:szCs w:val="18"/>
          <w:lang w:eastAsia="ru-RU"/>
        </w:rPr>
        <w:t>Ориентировочные</w:t>
      </w:r>
      <w:r w:rsidRPr="00B13BA7">
        <w:rPr>
          <w:rFonts w:ascii="Verdana" w:eastAsia="Times New Roman" w:hAnsi="Verdana" w:cs="Times New Roman"/>
          <w:color w:val="565656"/>
          <w:sz w:val="18"/>
          <w:szCs w:val="18"/>
          <w:lang w:eastAsia="ru-RU"/>
        </w:rPr>
        <w:t xml:space="preserve"> сроки проведения турни</w:t>
      </w:r>
      <w:r w:rsidR="00D145A4">
        <w:rPr>
          <w:rFonts w:ascii="Verdana" w:eastAsia="Times New Roman" w:hAnsi="Verdana" w:cs="Times New Roman"/>
          <w:color w:val="565656"/>
          <w:sz w:val="18"/>
          <w:szCs w:val="18"/>
          <w:lang w:eastAsia="ru-RU"/>
        </w:rPr>
        <w:t xml:space="preserve">ра: </w:t>
      </w:r>
      <w:r w:rsidR="00D145A4">
        <w:rPr>
          <w:rFonts w:ascii="Verdana" w:eastAsia="Times New Roman" w:hAnsi="Verdana" w:cs="Times New Roman"/>
          <w:color w:val="565656"/>
          <w:sz w:val="18"/>
          <w:szCs w:val="18"/>
          <w:lang w:eastAsia="ru-RU"/>
        </w:rPr>
        <w:br/>
        <w:t>• первый круговой этап – с </w:t>
      </w:r>
      <w:r w:rsidR="001650DE">
        <w:rPr>
          <w:rFonts w:ascii="Verdana" w:eastAsia="Times New Roman" w:hAnsi="Verdana" w:cs="Times New Roman"/>
          <w:color w:val="565656"/>
          <w:sz w:val="18"/>
          <w:szCs w:val="18"/>
          <w:lang w:eastAsia="ru-RU"/>
        </w:rPr>
        <w:t>8 октября по 23</w:t>
      </w:r>
      <w:r w:rsidR="00D145A4">
        <w:rPr>
          <w:rFonts w:ascii="Verdana" w:eastAsia="Times New Roman" w:hAnsi="Verdana" w:cs="Times New Roman"/>
          <w:color w:val="565656"/>
          <w:sz w:val="18"/>
          <w:szCs w:val="18"/>
          <w:lang w:eastAsia="ru-RU"/>
        </w:rPr>
        <w:t xml:space="preserve"> декабря 201</w:t>
      </w:r>
      <w:r w:rsidR="001650DE">
        <w:rPr>
          <w:rFonts w:ascii="Verdana" w:eastAsia="Times New Roman" w:hAnsi="Verdana" w:cs="Times New Roman"/>
          <w:color w:val="565656"/>
          <w:sz w:val="18"/>
          <w:szCs w:val="18"/>
          <w:lang w:eastAsia="ru-RU"/>
        </w:rPr>
        <w:t>8</w:t>
      </w:r>
      <w:r w:rsidRPr="00B13BA7">
        <w:rPr>
          <w:rFonts w:ascii="Verdana" w:eastAsia="Times New Roman" w:hAnsi="Verdana" w:cs="Times New Roman"/>
          <w:color w:val="565656"/>
          <w:sz w:val="18"/>
          <w:szCs w:val="18"/>
          <w:lang w:eastAsia="ru-RU"/>
        </w:rPr>
        <w:t xml:space="preserve"> года вклю</w:t>
      </w:r>
      <w:r w:rsidR="0068248C">
        <w:rPr>
          <w:rFonts w:ascii="Verdana" w:eastAsia="Times New Roman" w:hAnsi="Verdana" w:cs="Times New Roman"/>
          <w:color w:val="565656"/>
          <w:sz w:val="18"/>
          <w:szCs w:val="18"/>
          <w:lang w:eastAsia="ru-RU"/>
        </w:rPr>
        <w:t xml:space="preserve">чительно; </w:t>
      </w:r>
      <w:r w:rsidRPr="00B13BA7">
        <w:rPr>
          <w:rFonts w:ascii="Verdana" w:eastAsia="Times New Roman" w:hAnsi="Verdana" w:cs="Times New Roman"/>
          <w:color w:val="565656"/>
          <w:sz w:val="18"/>
          <w:szCs w:val="18"/>
          <w:lang w:eastAsia="ru-RU"/>
        </w:rPr>
        <w:br/>
        <w:t>подача календарей и дозаявок</w:t>
      </w:r>
      <w:r w:rsidR="001650DE">
        <w:rPr>
          <w:rFonts w:ascii="Verdana" w:eastAsia="Times New Roman" w:hAnsi="Verdana" w:cs="Times New Roman"/>
          <w:color w:val="565656"/>
          <w:sz w:val="18"/>
          <w:szCs w:val="18"/>
          <w:lang w:eastAsia="ru-RU"/>
        </w:rPr>
        <w:t xml:space="preserve"> на второй круговой этап – до 13</w:t>
      </w:r>
      <w:r w:rsidR="00D145A4">
        <w:rPr>
          <w:rFonts w:ascii="Verdana" w:eastAsia="Times New Roman" w:hAnsi="Verdana" w:cs="Times New Roman"/>
          <w:color w:val="565656"/>
          <w:sz w:val="18"/>
          <w:szCs w:val="18"/>
          <w:lang w:eastAsia="ru-RU"/>
        </w:rPr>
        <w:t xml:space="preserve"> января 201</w:t>
      </w:r>
      <w:r w:rsidR="001650DE">
        <w:rPr>
          <w:rFonts w:ascii="Verdana" w:eastAsia="Times New Roman" w:hAnsi="Verdana" w:cs="Times New Roman"/>
          <w:color w:val="565656"/>
          <w:sz w:val="18"/>
          <w:szCs w:val="18"/>
          <w:lang w:eastAsia="ru-RU"/>
        </w:rPr>
        <w:t>9</w:t>
      </w:r>
      <w:r w:rsidRPr="00B13BA7">
        <w:rPr>
          <w:rFonts w:ascii="Verdana" w:eastAsia="Times New Roman" w:hAnsi="Verdana" w:cs="Times New Roman"/>
          <w:color w:val="565656"/>
          <w:sz w:val="18"/>
          <w:szCs w:val="18"/>
          <w:lang w:eastAsia="ru-RU"/>
        </w:rPr>
        <w:t xml:space="preserve"> года включительно; </w:t>
      </w:r>
      <w:r w:rsidRPr="00B13BA7">
        <w:rPr>
          <w:rFonts w:ascii="Verdana" w:eastAsia="Times New Roman" w:hAnsi="Verdana" w:cs="Times New Roman"/>
          <w:color w:val="565656"/>
          <w:sz w:val="18"/>
          <w:szCs w:val="18"/>
          <w:lang w:eastAsia="ru-RU"/>
        </w:rPr>
        <w:br/>
        <w:t>• вто</w:t>
      </w:r>
      <w:r w:rsidR="0068248C">
        <w:rPr>
          <w:rFonts w:ascii="Verdana" w:eastAsia="Times New Roman" w:hAnsi="Verdana" w:cs="Times New Roman"/>
          <w:color w:val="565656"/>
          <w:sz w:val="18"/>
          <w:szCs w:val="18"/>
          <w:lang w:eastAsia="ru-RU"/>
        </w:rPr>
        <w:t xml:space="preserve">рой круговой этап  </w:t>
      </w:r>
      <w:r w:rsidR="00D145A4">
        <w:rPr>
          <w:rFonts w:ascii="Verdana" w:eastAsia="Times New Roman" w:hAnsi="Verdana" w:cs="Times New Roman"/>
          <w:color w:val="565656"/>
          <w:sz w:val="18"/>
          <w:szCs w:val="18"/>
          <w:lang w:eastAsia="ru-RU"/>
        </w:rPr>
        <w:t>с 1</w:t>
      </w:r>
      <w:r w:rsidR="001650DE">
        <w:rPr>
          <w:rFonts w:ascii="Verdana" w:eastAsia="Times New Roman" w:hAnsi="Verdana" w:cs="Times New Roman"/>
          <w:color w:val="565656"/>
          <w:sz w:val="18"/>
          <w:szCs w:val="18"/>
          <w:lang w:eastAsia="ru-RU"/>
        </w:rPr>
        <w:t>4</w:t>
      </w:r>
      <w:r w:rsidR="0068248C">
        <w:rPr>
          <w:rFonts w:ascii="Verdana" w:eastAsia="Times New Roman" w:hAnsi="Verdana" w:cs="Times New Roman"/>
          <w:color w:val="565656"/>
          <w:sz w:val="18"/>
          <w:szCs w:val="18"/>
          <w:lang w:eastAsia="ru-RU"/>
        </w:rPr>
        <w:t xml:space="preserve"> января по </w:t>
      </w:r>
      <w:r w:rsidR="001650DE">
        <w:rPr>
          <w:rFonts w:ascii="Verdana" w:eastAsia="Times New Roman" w:hAnsi="Verdana" w:cs="Times New Roman"/>
          <w:color w:val="565656"/>
          <w:sz w:val="18"/>
          <w:szCs w:val="18"/>
          <w:lang w:eastAsia="ru-RU"/>
        </w:rPr>
        <w:t>3</w:t>
      </w:r>
      <w:r w:rsidR="0068248C">
        <w:rPr>
          <w:rFonts w:ascii="Verdana" w:eastAsia="Times New Roman" w:hAnsi="Verdana" w:cs="Times New Roman"/>
          <w:color w:val="565656"/>
          <w:sz w:val="18"/>
          <w:szCs w:val="18"/>
          <w:lang w:eastAsia="ru-RU"/>
        </w:rPr>
        <w:t>1</w:t>
      </w:r>
      <w:r w:rsidR="001650DE">
        <w:rPr>
          <w:rFonts w:ascii="Verdana" w:eastAsia="Times New Roman" w:hAnsi="Verdana" w:cs="Times New Roman"/>
          <w:color w:val="565656"/>
          <w:sz w:val="18"/>
          <w:szCs w:val="18"/>
          <w:lang w:eastAsia="ru-RU"/>
        </w:rPr>
        <w:t xml:space="preserve"> марта</w:t>
      </w:r>
      <w:r w:rsidR="00D145A4">
        <w:rPr>
          <w:rFonts w:ascii="Verdana" w:eastAsia="Times New Roman" w:hAnsi="Verdana" w:cs="Times New Roman"/>
          <w:color w:val="565656"/>
          <w:sz w:val="18"/>
          <w:szCs w:val="18"/>
          <w:lang w:eastAsia="ru-RU"/>
        </w:rPr>
        <w:t xml:space="preserve"> 201</w:t>
      </w:r>
      <w:r w:rsidR="001650DE">
        <w:rPr>
          <w:rFonts w:ascii="Verdana" w:eastAsia="Times New Roman" w:hAnsi="Verdana" w:cs="Times New Roman"/>
          <w:color w:val="565656"/>
          <w:sz w:val="18"/>
          <w:szCs w:val="18"/>
          <w:lang w:eastAsia="ru-RU"/>
        </w:rPr>
        <w:t>9</w:t>
      </w:r>
      <w:r w:rsidR="0068248C">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 этап плей-офф – от завершения второго к</w:t>
      </w:r>
      <w:r w:rsidR="001650DE">
        <w:rPr>
          <w:rFonts w:ascii="Verdana" w:eastAsia="Times New Roman" w:hAnsi="Verdana" w:cs="Times New Roman"/>
          <w:color w:val="565656"/>
          <w:sz w:val="18"/>
          <w:szCs w:val="18"/>
          <w:lang w:eastAsia="ru-RU"/>
        </w:rPr>
        <w:t>ругового этапа до 14 апреля 2019</w:t>
      </w:r>
      <w:r w:rsidRPr="00B13BA7">
        <w:rPr>
          <w:rFonts w:ascii="Verdana" w:eastAsia="Times New Roman" w:hAnsi="Verdana" w:cs="Times New Roman"/>
          <w:color w:val="565656"/>
          <w:sz w:val="18"/>
          <w:szCs w:val="18"/>
          <w:lang w:eastAsia="ru-RU"/>
        </w:rPr>
        <w:t xml:space="preserve"> года включительно;</w:t>
      </w:r>
      <w:r w:rsidR="00D145A4">
        <w:rPr>
          <w:rFonts w:ascii="Verdana" w:eastAsia="Times New Roman" w:hAnsi="Verdana" w:cs="Times New Roman"/>
          <w:color w:val="565656"/>
          <w:sz w:val="18"/>
          <w:szCs w:val="18"/>
          <w:lang w:eastAsia="ru-RU"/>
        </w:rPr>
        <w:t xml:space="preserve"> </w:t>
      </w:r>
      <w:r w:rsidR="00D145A4">
        <w:rPr>
          <w:rFonts w:ascii="Verdana" w:eastAsia="Times New Roman" w:hAnsi="Verdana" w:cs="Times New Roman"/>
          <w:color w:val="565656"/>
          <w:sz w:val="18"/>
          <w:szCs w:val="18"/>
          <w:lang w:eastAsia="ru-RU"/>
        </w:rPr>
        <w:br/>
        <w:t>•</w:t>
      </w:r>
      <w:r w:rsidR="001650DE">
        <w:rPr>
          <w:rFonts w:ascii="Verdana" w:eastAsia="Times New Roman" w:hAnsi="Verdana" w:cs="Times New Roman"/>
          <w:color w:val="565656"/>
          <w:sz w:val="18"/>
          <w:szCs w:val="18"/>
          <w:lang w:eastAsia="ru-RU"/>
        </w:rPr>
        <w:t xml:space="preserve"> финалы четырёх проводятся 20</w:t>
      </w:r>
      <w:r w:rsidR="0068248C">
        <w:rPr>
          <w:rFonts w:ascii="Verdana" w:eastAsia="Times New Roman" w:hAnsi="Verdana" w:cs="Times New Roman"/>
          <w:color w:val="565656"/>
          <w:sz w:val="18"/>
          <w:szCs w:val="18"/>
          <w:lang w:eastAsia="ru-RU"/>
        </w:rPr>
        <w:t>-</w:t>
      </w:r>
      <w:r w:rsidR="001650DE">
        <w:rPr>
          <w:rFonts w:ascii="Verdana" w:eastAsia="Times New Roman" w:hAnsi="Verdana" w:cs="Times New Roman"/>
          <w:color w:val="565656"/>
          <w:sz w:val="18"/>
          <w:szCs w:val="18"/>
          <w:lang w:eastAsia="ru-RU"/>
        </w:rPr>
        <w:t>21 и 27</w:t>
      </w:r>
      <w:r w:rsidR="0068248C">
        <w:rPr>
          <w:rFonts w:ascii="Verdana" w:eastAsia="Times New Roman" w:hAnsi="Verdana" w:cs="Times New Roman"/>
          <w:color w:val="565656"/>
          <w:sz w:val="18"/>
          <w:szCs w:val="18"/>
          <w:lang w:eastAsia="ru-RU"/>
        </w:rPr>
        <w:t>-</w:t>
      </w:r>
      <w:r w:rsidR="001650DE">
        <w:rPr>
          <w:rFonts w:ascii="Verdana" w:eastAsia="Times New Roman" w:hAnsi="Verdana" w:cs="Times New Roman"/>
          <w:color w:val="565656"/>
          <w:sz w:val="18"/>
          <w:szCs w:val="18"/>
          <w:lang w:eastAsia="ru-RU"/>
        </w:rPr>
        <w:t>28 апреля 2019</w:t>
      </w:r>
      <w:r w:rsidRPr="00B13BA7">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Решением Оргкомитета указанные сроки могут быть скорректированы.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3.2. Схема турнира</w:t>
      </w:r>
    </w:p>
    <w:p w:rsidR="00B13BA7" w:rsidRPr="004C37EF" w:rsidRDefault="004C37EF" w:rsidP="00CD78B4">
      <w:pPr>
        <w:spacing w:after="240" w:line="240" w:lineRule="auto"/>
        <w:rPr>
          <w:rFonts w:ascii="Verdana" w:eastAsia="Times New Roman" w:hAnsi="Verdana" w:cs="Times New Roman"/>
          <w:color w:val="565656"/>
          <w:sz w:val="18"/>
          <w:szCs w:val="18"/>
          <w:lang w:eastAsia="ru-RU"/>
        </w:rPr>
      </w:pPr>
      <w:r>
        <w:rPr>
          <w:rFonts w:ascii="Verdana" w:eastAsia="Times New Roman" w:hAnsi="Verdana" w:cs="Times New Roman"/>
          <w:color w:val="565656"/>
          <w:sz w:val="18"/>
          <w:szCs w:val="18"/>
          <w:lang w:eastAsia="ru-RU"/>
        </w:rPr>
        <w:t>Схема турнира вносится в данный Регламент по факту принятия всех заявок команд-участниц.</w:t>
      </w:r>
      <w:r w:rsidR="00B13BA7" w:rsidRPr="00B13BA7">
        <w:rPr>
          <w:rFonts w:ascii="Verdana" w:eastAsia="Times New Roman" w:hAnsi="Verdana" w:cs="Times New Roman"/>
          <w:b/>
          <w:color w:val="565656"/>
          <w:sz w:val="18"/>
          <w:szCs w:val="18"/>
          <w:lang w:eastAsia="ru-RU"/>
        </w:rPr>
        <w:br/>
      </w:r>
      <w:r w:rsidR="00B13BA7" w:rsidRPr="00B13BA7">
        <w:rPr>
          <w:rFonts w:ascii="Verdana" w:eastAsia="Times New Roman" w:hAnsi="Verdana" w:cs="Times New Roman"/>
          <w:color w:val="565656"/>
          <w:sz w:val="18"/>
          <w:szCs w:val="18"/>
          <w:lang w:eastAsia="ru-RU"/>
        </w:rPr>
        <w:br/>
      </w:r>
    </w:p>
    <w:p w:rsidR="00B13BA7" w:rsidRPr="00B13BA7" w:rsidRDefault="00B13BA7" w:rsidP="00B13BA7">
      <w:pPr>
        <w:spacing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Приложения</w:t>
      </w:r>
      <w:r w:rsidRPr="007B3CF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1. Правила наследования результата.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Для нас</w:t>
      </w:r>
      <w:r w:rsidR="001650DE">
        <w:rPr>
          <w:rFonts w:ascii="Verdana" w:eastAsia="Times New Roman" w:hAnsi="Verdana" w:cs="Times New Roman"/>
          <w:color w:val="565656"/>
          <w:sz w:val="18"/>
          <w:szCs w:val="18"/>
          <w:lang w:eastAsia="ru-RU"/>
        </w:rPr>
        <w:t>ледования результата сезона 2017-2018</w:t>
      </w:r>
      <w:r w:rsidRPr="00B13BA7">
        <w:rPr>
          <w:rFonts w:ascii="Verdana" w:eastAsia="Times New Roman" w:hAnsi="Verdana" w:cs="Times New Roman"/>
          <w:color w:val="565656"/>
          <w:sz w:val="18"/>
          <w:szCs w:val="18"/>
          <w:lang w:eastAsia="ru-RU"/>
        </w:rPr>
        <w:t>, дающего право выступать в Высшей, Первой, Второй, Третьей или Четвертой лиге Мужского турнира или в Высшей, Первой и Второй лиг</w:t>
      </w:r>
      <w:r w:rsidR="0068248C">
        <w:rPr>
          <w:rFonts w:ascii="Verdana" w:eastAsia="Times New Roman" w:hAnsi="Verdana" w:cs="Times New Roman"/>
          <w:color w:val="565656"/>
          <w:sz w:val="18"/>
          <w:szCs w:val="18"/>
          <w:lang w:eastAsia="ru-RU"/>
        </w:rPr>
        <w:t>е Женского турнира в сезоне 2018-2019</w:t>
      </w:r>
      <w:r w:rsidRPr="00B13BA7">
        <w:rPr>
          <w:rFonts w:ascii="Verdana" w:eastAsia="Times New Roman" w:hAnsi="Verdana" w:cs="Times New Roman"/>
          <w:color w:val="565656"/>
          <w:sz w:val="18"/>
          <w:szCs w:val="18"/>
          <w:lang w:eastAsia="ru-RU"/>
        </w:rPr>
        <w:t xml:space="preserve">, командам необходимо при подаче заявки сохранить в своём составе не менее </w:t>
      </w:r>
      <w:r w:rsidRPr="00B13BA7">
        <w:rPr>
          <w:rFonts w:ascii="Verdana" w:eastAsia="Times New Roman" w:hAnsi="Verdana" w:cs="Times New Roman"/>
          <w:b/>
          <w:color w:val="565656"/>
          <w:sz w:val="18"/>
          <w:szCs w:val="18"/>
          <w:lang w:eastAsia="ru-RU"/>
        </w:rPr>
        <w:t>пяти</w:t>
      </w:r>
      <w:r w:rsidRPr="00B13BA7">
        <w:rPr>
          <w:rFonts w:ascii="Verdana" w:eastAsia="Times New Roman" w:hAnsi="Verdana" w:cs="Times New Roman"/>
          <w:color w:val="565656"/>
          <w:sz w:val="18"/>
          <w:szCs w:val="18"/>
          <w:lang w:eastAsia="ru-RU"/>
        </w:rPr>
        <w:t xml:space="preserve"> игроков из заявки на </w:t>
      </w:r>
      <w:r w:rsidR="007B3CFE">
        <w:rPr>
          <w:rFonts w:ascii="Verdana" w:eastAsia="Times New Roman" w:hAnsi="Verdana" w:cs="Times New Roman"/>
          <w:color w:val="565656"/>
          <w:sz w:val="18"/>
          <w:szCs w:val="18"/>
          <w:lang w:eastAsia="ru-RU"/>
        </w:rPr>
        <w:t xml:space="preserve">второй круговой этап </w:t>
      </w:r>
      <w:r w:rsidR="0068248C">
        <w:rPr>
          <w:rFonts w:ascii="Verdana" w:eastAsia="Times New Roman" w:hAnsi="Verdana" w:cs="Times New Roman"/>
          <w:color w:val="565656"/>
          <w:sz w:val="18"/>
          <w:szCs w:val="18"/>
          <w:lang w:eastAsia="ru-RU"/>
        </w:rPr>
        <w:t>сезона 2017-2018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команда при подаче заявки сохраняет в своём составе менее пяти игроков, она считается новой, не может унаследовать рез</w:t>
      </w:r>
      <w:r w:rsidR="0068248C">
        <w:rPr>
          <w:rFonts w:ascii="Verdana" w:eastAsia="Times New Roman" w:hAnsi="Verdana" w:cs="Times New Roman"/>
          <w:color w:val="565656"/>
          <w:sz w:val="18"/>
          <w:szCs w:val="18"/>
          <w:lang w:eastAsia="ru-RU"/>
        </w:rPr>
        <w:t>ультат выступления в сезоне 2017-2018</w:t>
      </w:r>
      <w:r w:rsidRPr="00B13BA7">
        <w:rPr>
          <w:rFonts w:ascii="Verdana" w:eastAsia="Times New Roman" w:hAnsi="Verdana" w:cs="Times New Roman"/>
          <w:color w:val="565656"/>
          <w:sz w:val="18"/>
          <w:szCs w:val="18"/>
          <w:lang w:eastAsia="ru-RU"/>
        </w:rPr>
        <w:t xml:space="preserve"> и принима</w:t>
      </w:r>
      <w:r w:rsidR="0068248C">
        <w:rPr>
          <w:rFonts w:ascii="Verdana" w:eastAsia="Times New Roman" w:hAnsi="Verdana" w:cs="Times New Roman"/>
          <w:color w:val="565656"/>
          <w:sz w:val="18"/>
          <w:szCs w:val="18"/>
          <w:lang w:eastAsia="ru-RU"/>
        </w:rPr>
        <w:t>ет участие в турнире сезона 2018-2019</w:t>
      </w:r>
      <w:r w:rsidRPr="00B13BA7">
        <w:rPr>
          <w:rFonts w:ascii="Verdana" w:eastAsia="Times New Roman" w:hAnsi="Verdana" w:cs="Times New Roman"/>
          <w:color w:val="565656"/>
          <w:sz w:val="18"/>
          <w:szCs w:val="18"/>
          <w:lang w:eastAsia="ru-RU"/>
        </w:rPr>
        <w:t xml:space="preserve"> на об</w:t>
      </w:r>
      <w:r w:rsidR="007B3CFE">
        <w:rPr>
          <w:rFonts w:ascii="Verdana" w:eastAsia="Times New Roman" w:hAnsi="Verdana" w:cs="Times New Roman"/>
          <w:color w:val="565656"/>
          <w:sz w:val="18"/>
          <w:szCs w:val="18"/>
          <w:lang w:eastAsia="ru-RU"/>
        </w:rPr>
        <w:t>щих основаниях (попадает в последнюю</w:t>
      </w:r>
      <w:r w:rsidRPr="00B13BA7">
        <w:rPr>
          <w:rFonts w:ascii="Verdana" w:eastAsia="Times New Roman" w:hAnsi="Verdana" w:cs="Times New Roman"/>
          <w:color w:val="565656"/>
          <w:sz w:val="18"/>
          <w:szCs w:val="18"/>
          <w:lang w:eastAsia="ru-RU"/>
        </w:rPr>
        <w:t xml:space="preserve"> </w:t>
      </w:r>
      <w:r w:rsidR="007B3CFE">
        <w:rPr>
          <w:rFonts w:ascii="Verdana" w:eastAsia="Times New Roman" w:hAnsi="Verdana" w:cs="Times New Roman"/>
          <w:color w:val="565656"/>
          <w:sz w:val="18"/>
          <w:szCs w:val="18"/>
          <w:lang w:eastAsia="ru-RU"/>
        </w:rPr>
        <w:t>лигу Мужского турнира / в последнюю</w:t>
      </w:r>
      <w:r w:rsidRPr="00B13BA7">
        <w:rPr>
          <w:rFonts w:ascii="Verdana" w:eastAsia="Times New Roman" w:hAnsi="Verdana" w:cs="Times New Roman"/>
          <w:color w:val="565656"/>
          <w:sz w:val="18"/>
          <w:szCs w:val="18"/>
          <w:lang w:eastAsia="ru-RU"/>
        </w:rPr>
        <w:t xml:space="preserve"> лигу Женского турнира).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 возникновении ситуации, когда команда разделяется на две команды, каждая из которых сохраняет не менее пяти игроков из заявки на </w:t>
      </w:r>
      <w:r w:rsidR="0068248C">
        <w:rPr>
          <w:rFonts w:ascii="Verdana" w:eastAsia="Times New Roman" w:hAnsi="Verdana" w:cs="Times New Roman"/>
          <w:color w:val="565656"/>
          <w:sz w:val="18"/>
          <w:szCs w:val="18"/>
          <w:lang w:eastAsia="ru-RU"/>
        </w:rPr>
        <w:t>второй круговой этап сезона 2017-2018</w:t>
      </w:r>
      <w:r w:rsidRPr="00B13BA7">
        <w:rPr>
          <w:rFonts w:ascii="Verdana" w:eastAsia="Times New Roman" w:hAnsi="Verdana" w:cs="Times New Roman"/>
          <w:color w:val="565656"/>
          <w:sz w:val="18"/>
          <w:szCs w:val="18"/>
          <w:lang w:eastAsia="ru-RU"/>
        </w:rPr>
        <w:t xml:space="preserve"> и претендует на наследование результатов, Оргкомитетом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будет приниматься специальное решение относительно того, какая из двух команд может ун</w:t>
      </w:r>
      <w:r w:rsidR="0068248C">
        <w:rPr>
          <w:rFonts w:ascii="Verdana" w:eastAsia="Times New Roman" w:hAnsi="Verdana" w:cs="Times New Roman"/>
          <w:color w:val="565656"/>
          <w:sz w:val="18"/>
          <w:szCs w:val="18"/>
          <w:lang w:eastAsia="ru-RU"/>
        </w:rPr>
        <w:t>аследовать результат сезона 2017-2018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 xml:space="preserve">Приложение 2. Участие в соревнованиях команд без домашних залов.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Команда, заявляющаяся без домашнего зала, отвечающего требованиям раздела 2.1 настоящего Положения, получает в расписании только гостевые игры. В рамках каждого кругового этапа такая команда должна выплачивать за каждую игру кругового этапа принимающей стороне компенсацию в размере 2000 рублей перед началом игры. Информация об оплате вносится в протокол.</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в рамках кругового этапа команда без зала находит домашний зал на отдельную встречу и договаривается о переносе, то компенсация за домашнюю игру не выплачивается. Если в рамках кругового этапа или перед вторым круговым этапом команда теряет зал и переносит домашние игры на площадки противников, то она начинает выплачивать компенсацию за гостевые игры с момента потери зала.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перед вторым круговым этапом команда теряет домашний зал, она получает статус команды без зала, и может продолжить участвовать в соревнованиях при соблюдении данных условий.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перед вторым круговым этапом команда, выступавшая без зала, находит домашний зал, то зал включается в расписание второго кругового этапа, и команда продолжает выступление в турнире на общих основаниях.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на круговом этапе соревнований в группе оказывается более одной команды без зала, то дата матча между этими командами не определяется в расписании. Одна из команд назначается ответственной за проведение встречи. До определённого Оргкомитетом срока в течение кругового этапа командам необходимо согласовать дату и место проведения встречи и уведомить об этом Оргкомитет.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3. Пояснение по срокам сообщения о результатах и переносах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Пример: если игра была перенесена с 10-го числа на 11-е число, то сообщение о переносе и подтверждение от контактного лица второй команды должны появиться на закрытом капитанском форуме не позднее 15:00 9-го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и происходит изменение места проведения или времени начала игры без изменения даты игры, то сообщение о переносе и подтверждение от контактного лица второй команды должны появиться на закрытом капитанском форуме не позднее 15:00 9-го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была перенесена с 10-го числа на 8-е число, то сообщение о переносе и подтверждение от контактного лица второй команды должны появиться на закрытом капитанском форуме не позднее 15.00 7-го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игра должна была состояться 10-го числа, 11-е и 12-е числа являются рабочими днями, то сообщение о результате игры должно появиться на закрытом капитанском форуме не позднее 15.00 13-го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11-е число является выходным днём, 12-е и 13-е числа являются рабочими днями, то сообщение о результате игры должно появиться на закрытом капитанском форуме не позднее 15.00 14-го числа. Если 11-е и 12-е – выходные дни, 13-е и 14-е – рабочие дни, то не позднее 15.00 15-го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Указанные примеры не исчерпывают все возможные варианты.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4. Возможные отступления от официальных волейбольных правил, связанные с любительским статусом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Не обязательными для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являются следующие положения Официальных правил волейбола ФИВБ. </w:t>
      </w:r>
      <w:r w:rsidRPr="00B13BA7">
        <w:rPr>
          <w:rFonts w:ascii="Verdana" w:eastAsia="Times New Roman" w:hAnsi="Verdana" w:cs="Times New Roman"/>
          <w:color w:val="565656"/>
          <w:sz w:val="18"/>
          <w:szCs w:val="18"/>
          <w:lang w:eastAsia="ru-RU"/>
        </w:rPr>
        <w:br/>
        <w:t xml:space="preserve">1.1 (размеры свободной зоны, высота потолка), 1.4.2-1.4.5 (зоны подачи / разминки / замены / наказанных) – требования к залам описаны в разделе 2.1 Регламента. </w:t>
      </w:r>
      <w:r w:rsidRPr="00B13BA7">
        <w:rPr>
          <w:rFonts w:ascii="Verdana" w:eastAsia="Times New Roman" w:hAnsi="Verdana" w:cs="Times New Roman"/>
          <w:color w:val="565656"/>
          <w:sz w:val="18"/>
          <w:szCs w:val="18"/>
          <w:lang w:eastAsia="ru-RU"/>
        </w:rPr>
        <w:br/>
        <w:t xml:space="preserve">2.2 (строгие параметры сетки), 2.3 (боковые ленты), 2.5.1-2.5.2 (описание стоек) </w:t>
      </w:r>
      <w:r w:rsidRPr="00B13BA7">
        <w:rPr>
          <w:rFonts w:ascii="Verdana" w:eastAsia="Times New Roman" w:hAnsi="Verdana" w:cs="Times New Roman"/>
          <w:color w:val="565656"/>
          <w:sz w:val="18"/>
          <w:szCs w:val="18"/>
          <w:lang w:eastAsia="ru-RU"/>
        </w:rPr>
        <w:br/>
        <w:t>4.2.1, 4.2.2. (скамейки команд), 4.3 и 4.4 (требования одинаковой формы, замена экипировки) (кроме матчей Финала четырёх)</w:t>
      </w:r>
      <w:r w:rsidRPr="00B13BA7">
        <w:rPr>
          <w:rFonts w:ascii="Verdana" w:eastAsia="Times New Roman" w:hAnsi="Verdana" w:cs="Times New Roman"/>
          <w:color w:val="565656"/>
          <w:sz w:val="18"/>
          <w:szCs w:val="18"/>
          <w:lang w:eastAsia="ru-RU"/>
        </w:rPr>
        <w:br/>
        <w:t>5.1.2.2. (требование проверить расстановку) – расстановка не фиксируется в протоколе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5.1.3.2 (протесты по судейству) – об оценке действий судей и оспаривании результатов игр см. разделы 2.2, 2.11 Регламента.</w:t>
      </w:r>
      <w:r w:rsidRPr="00B13BA7">
        <w:rPr>
          <w:rFonts w:ascii="Verdana" w:eastAsia="Times New Roman" w:hAnsi="Verdana" w:cs="Times New Roman"/>
          <w:color w:val="565656"/>
          <w:sz w:val="18"/>
          <w:szCs w:val="18"/>
          <w:lang w:eastAsia="ru-RU"/>
        </w:rPr>
        <w:br/>
        <w:t xml:space="preserve">5.3.2.1 (заполнение тренером карточки расстановки) </w:t>
      </w:r>
      <w:r w:rsidRPr="00B13BA7">
        <w:rPr>
          <w:rFonts w:ascii="Verdana" w:eastAsia="Times New Roman" w:hAnsi="Verdana" w:cs="Times New Roman"/>
          <w:color w:val="565656"/>
          <w:sz w:val="18"/>
          <w:szCs w:val="18"/>
          <w:lang w:eastAsia="ru-RU"/>
        </w:rPr>
        <w:br/>
        <w:t>7.3 (пункты, касающиеся карточки расстановки)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карточка расстановки не заполняется, расстановка не отслеживается в протоколе, наличие второго судьи и секретаря не является обязательным. Судьям необходимо отслеживать расстановку и замены команд своими силами.</w:t>
      </w:r>
      <w:r w:rsidRPr="00B13BA7">
        <w:rPr>
          <w:rFonts w:ascii="Verdana" w:eastAsia="Times New Roman" w:hAnsi="Verdana" w:cs="Times New Roman"/>
          <w:color w:val="565656"/>
          <w:sz w:val="18"/>
          <w:szCs w:val="18"/>
          <w:lang w:eastAsia="ru-RU"/>
        </w:rPr>
        <w:br/>
        <w:t>17 (продолжительные перерывы)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из-за ограниченности времени доступности залов, команда хозяев обязана обеспечить проведение матча в рамках доступного им игрового времени. Если по каким-либо причинам матч не был доигран, Оргкомитет принимает специальное решение о результате матча. </w:t>
      </w:r>
      <w:r w:rsidRPr="00B13BA7">
        <w:rPr>
          <w:rFonts w:ascii="Verdana" w:eastAsia="Times New Roman" w:hAnsi="Verdana" w:cs="Times New Roman"/>
          <w:color w:val="565656"/>
          <w:sz w:val="18"/>
          <w:szCs w:val="18"/>
          <w:lang w:eastAsia="ru-RU"/>
        </w:rPr>
        <w:br/>
        <w:t>18.1 (перерывы между партиями) – продолжительность перерывов определяется судьёй в зависимости от конкретной ситуации в матче, исходя из доступного времени зала.</w:t>
      </w:r>
      <w:r w:rsidRPr="00B13BA7">
        <w:rPr>
          <w:rFonts w:ascii="Verdana" w:eastAsia="Times New Roman" w:hAnsi="Verdana" w:cs="Times New Roman"/>
          <w:color w:val="565656"/>
          <w:sz w:val="18"/>
          <w:szCs w:val="18"/>
          <w:lang w:eastAsia="ru-RU"/>
        </w:rPr>
        <w:br/>
        <w:t xml:space="preserve">22.1 (состав судейской бригады) – игры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могут обслуживаться одним (первым) судьёй. В этом случае он должен одновременно выполнять обязанности, возложенные официальными правилами волейбола на первого и второго судей. Однако крайне желательно наличие второго судьи и секретаря.</w:t>
      </w:r>
      <w:r w:rsidRPr="00B13BA7">
        <w:rPr>
          <w:rFonts w:ascii="Verdana" w:eastAsia="Times New Roman" w:hAnsi="Verdana" w:cs="Times New Roman"/>
          <w:color w:val="565656"/>
          <w:sz w:val="18"/>
          <w:szCs w:val="18"/>
          <w:lang w:eastAsia="ru-RU"/>
        </w:rPr>
        <w:br/>
        <w:t>24, 25, 26, 27 (второй судья, секретарь и помощник секретаря, линейные судьи) – применяется при наличии указанных лиц в составе судейской бригады.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Также допускаются следующие отклонения от пунктов 2.1.1, 2.1.2 (высота сетки): </w:t>
      </w:r>
      <w:r w:rsidRPr="00B13BA7">
        <w:rPr>
          <w:rFonts w:ascii="Verdana" w:eastAsia="Times New Roman" w:hAnsi="Verdana" w:cs="Times New Roman"/>
          <w:color w:val="565656"/>
          <w:sz w:val="18"/>
          <w:szCs w:val="18"/>
          <w:lang w:eastAsia="ru-RU"/>
        </w:rPr>
        <w:br/>
        <w:t xml:space="preserve">для мужского турнира высота сетки должна быть в пределах 240-246 см в центре сетки и 240-248см на краях; </w:t>
      </w:r>
      <w:r w:rsidRPr="00B13BA7">
        <w:rPr>
          <w:rFonts w:ascii="Verdana" w:eastAsia="Times New Roman" w:hAnsi="Verdana" w:cs="Times New Roman"/>
          <w:color w:val="565656"/>
          <w:sz w:val="18"/>
          <w:szCs w:val="18"/>
          <w:lang w:eastAsia="ru-RU"/>
        </w:rPr>
        <w:br/>
        <w:t xml:space="preserve">для женского турнира высота сетки должна быть в пределах 221-227 см в центре сетки и 221-229 см на краях. </w:t>
      </w:r>
      <w:r w:rsidRPr="00B13BA7">
        <w:rPr>
          <w:rFonts w:ascii="Verdana" w:eastAsia="Times New Roman" w:hAnsi="Verdana" w:cs="Times New Roman"/>
          <w:color w:val="565656"/>
          <w:sz w:val="18"/>
          <w:szCs w:val="18"/>
          <w:lang w:eastAsia="ru-RU"/>
        </w:rPr>
        <w:br/>
        <w:t>То есть, допускается отклонение от официальной высоты не более чем на +/- 3см.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Кратко отступления от официальных правил можно резюмировать следующим образом: ослаблены требования к размерам залов и размещению команд; игроки не обязаны иметь одинаковую форму (кроме случая участия команды в Финалах четырёх); матч может обслуживаться одним судьёй; расстановка игроков не отслеживается в протоколе; ослаблены требования к продолжительности перерывов.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5. Ранжирование команд в группах по окончании кругового этапа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Команды в одной группе ранжируются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набранным очкам;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в случае равенства очков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3) в случае равенства набранных очков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6. Ранжирование команд из разных групп для стыковых игр и этапа плей-офф.</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Команды из разных групп ранжируются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местам, занятым в группах по итогам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по средним очкам, набранным за одну игру (набранные на круговом этапе очки делятся на количество игр команды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3) в случае равенства показателя средних очков за игру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4) в случае равенства показателя средних очков за игру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p>
    <w:p w:rsidR="00B13BA7" w:rsidRPr="00B13BA7" w:rsidRDefault="00B13BA7" w:rsidP="00B13BA7">
      <w:pPr>
        <w:spacing w:after="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color w:val="565656"/>
          <w:sz w:val="16"/>
          <w:szCs w:val="16"/>
          <w:lang w:eastAsia="ru-RU"/>
        </w:rPr>
        <w:br/>
      </w:r>
      <w:r w:rsidRPr="00B13BA7">
        <w:rPr>
          <w:rFonts w:ascii="Verdana" w:eastAsia="Times New Roman" w:hAnsi="Verdana" w:cs="Times New Roman"/>
          <w:color w:val="565656"/>
          <w:sz w:val="16"/>
          <w:szCs w:val="16"/>
          <w:lang w:eastAsia="ru-RU"/>
        </w:rPr>
        <w:br/>
      </w:r>
    </w:p>
    <w:p w:rsidR="00B13BA7" w:rsidRPr="00B13BA7" w:rsidRDefault="00460FC4"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7" style="width:280.65pt;height:1.5pt" o:hrpct="600" o:hralign="center" o:hrstd="t" o:hr="t" fillcolor="#a0a0a0" stroked="f"/>
        </w:pic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Комментарии и разъяснения к регламенту (примеры спорных случаев)</w:t>
      </w:r>
      <w:r w:rsidRPr="007B3CFE">
        <w:rPr>
          <w:rFonts w:ascii="Verdana" w:eastAsia="Times New Roman" w:hAnsi="Verdana" w:cs="Times New Roman"/>
          <w:color w:val="00B050"/>
          <w:sz w:val="18"/>
          <w:szCs w:val="18"/>
          <w:lang w:eastAsia="ru-RU"/>
        </w:rPr>
        <w:t> </w:t>
      </w:r>
      <w:r w:rsidRPr="007B3CFE">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w:t>
      </w:r>
      <w:r w:rsidRPr="00B13BA7">
        <w:rPr>
          <w:rFonts w:ascii="Verdana" w:eastAsia="Times New Roman" w:hAnsi="Verdana" w:cs="Times New Roman"/>
          <w:color w:val="565656"/>
          <w:sz w:val="18"/>
          <w:szCs w:val="18"/>
          <w:lang w:eastAsia="ru-RU"/>
        </w:rPr>
        <w:t>. Договоренность команд нарушает регламент.</w:t>
      </w:r>
      <w:r w:rsidRPr="00B13BA7">
        <w:rPr>
          <w:rFonts w:ascii="Verdana" w:eastAsia="Times New Roman" w:hAnsi="Verdana" w:cs="Times New Roman"/>
          <w:color w:val="565656"/>
          <w:sz w:val="18"/>
          <w:szCs w:val="18"/>
          <w:lang w:eastAsia="ru-RU"/>
        </w:rPr>
        <w:br/>
        <w:t xml:space="preserve">Команды достигли какой-либо договоренности, выходящей за рамки регламента, и провели действие (например, сыграли матч), нарушив регламент. Впоследствии контактное лицо одной из команд, либо контактное лицо третьей команды, подает протест в Оргкомитет с жалобой на действия команд. Оргкомитет имеет право инициировать разбор подозрительной ситуации.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Ситуация будет разобрана и решена согласно регламенту. Устные договоренности не будут приняты в расчет.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2</w:t>
      </w:r>
      <w:r w:rsidRPr="00B13BA7">
        <w:rPr>
          <w:rFonts w:ascii="Verdana" w:eastAsia="Times New Roman" w:hAnsi="Verdana" w:cs="Times New Roman"/>
          <w:color w:val="565656"/>
          <w:sz w:val="18"/>
          <w:szCs w:val="18"/>
          <w:lang w:eastAsia="ru-RU"/>
        </w:rPr>
        <w:t xml:space="preserve">. Команде А необходимо подать протест.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Контактное лицо команды А оформляет протест в ветке «обращения к оргкомитету». При этом максимально подробно описывается произошедшая ситуация, представляются какие-то доказательства (протокол, фотографии и т.п.), выдвигаются требования.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заявки/дозаявки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Заполняя заявку на сайте ЛВЛ, не указали отчество, дату рождения, не загрузили фотографию или указали заведомо неправильную информацию (например, дата рождения 1 января 1900г.).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не считается заявленным за команду и не допускается к играм.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заявки/дозаявки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Заполняя заявку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контактное лицо указало неверную информацию (отчество, дату рождения, девичью фамилию). После состоявшей игры по расписанию контактное лицо противника, сомневаясь в участии незаявленного игрока, просит игрока предъявить паспорт. Выясняется, что отчество и дата рождения в заявке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 в паспорте не совпадает.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считается незаявленным. Команда наказывается как за подставного игрока.</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Не выслали вовремя календарь.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При составление расписания считается, что команда может играть в любой день на выезде, и может играть дома в любой день, согласно дню недели, указанному при подаче заявки. </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6</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Принимающая команда не предоставила на матч своего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Решения</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Один из игроков принимающей команды становится судьей и его фамилия не указывается в протоколе в составе команд.</w:t>
      </w:r>
      <w:r w:rsidRPr="00B13BA7">
        <w:rPr>
          <w:rFonts w:ascii="Verdana" w:eastAsia="Times New Roman" w:hAnsi="Verdana" w:cs="Times New Roman"/>
          <w:color w:val="565656"/>
          <w:sz w:val="18"/>
          <w:szCs w:val="18"/>
          <w:lang w:eastAsia="ru-RU"/>
        </w:rPr>
        <w:br/>
        <w:t>- Команда гостей может предоставить судью (например, тренер согласится посудить).</w:t>
      </w:r>
      <w:r w:rsidRPr="00B13BA7">
        <w:rPr>
          <w:rFonts w:ascii="Verdana" w:eastAsia="Times New Roman" w:hAnsi="Verdana" w:cs="Times New Roman"/>
          <w:color w:val="565656"/>
          <w:sz w:val="18"/>
          <w:szCs w:val="18"/>
          <w:lang w:eastAsia="ru-RU"/>
        </w:rPr>
        <w:br/>
        <w:t xml:space="preserve">- Если судью найти не удается, то команда гостей вправе записать техническое поражение принимающей стороне. В таком случае в протоколе заполняются составы команд, указывается отсутствие судьи, оба капитана ставят подписи. В течение 2,5 календарных дней данная информация публикуется на капитанском форуме.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Смена судьи</w:t>
      </w:r>
      <w:r w:rsidRPr="00B13BA7">
        <w:rPr>
          <w:rFonts w:ascii="Verdana" w:eastAsia="Times New Roman" w:hAnsi="Verdana" w:cs="Times New Roman"/>
          <w:color w:val="565656"/>
          <w:sz w:val="18"/>
          <w:szCs w:val="18"/>
          <w:lang w:eastAsia="ru-RU"/>
        </w:rPr>
        <w:br/>
        <w:t>Первую партию судит один игрок принимающей команды, во второй партии он выходит на площадку играть, а отыгравший игрок становится судить.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Капитан гостей вправе потребовать, чтобы продолжил судить первый игрок. В случае отказа он вправе записать принимающей команде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Ошибка судьи.</w:t>
      </w:r>
      <w:r w:rsidRPr="00B13BA7">
        <w:rPr>
          <w:rFonts w:ascii="Verdana" w:eastAsia="Times New Roman" w:hAnsi="Verdana" w:cs="Times New Roman"/>
          <w:color w:val="565656"/>
          <w:sz w:val="18"/>
          <w:szCs w:val="18"/>
          <w:lang w:eastAsia="ru-RU"/>
        </w:rPr>
        <w:br/>
        <w:t xml:space="preserve">В игре судьей допускается явное нарушение правил. Судья игнорирует замечания капитана гостей и продолжает встречу.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Игра доигрывается, результат считается действительным. Переигровка не назначается. Команда гостей может поставить судье оценку "0" (крестик) во избежание повторения данной ситуации с другими командами. Приветствуется письменное обоснование судейского крестика на капитанском форуме.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Действия судьи при агрессивном поведении игрока</w:t>
      </w:r>
      <w:r w:rsidRPr="00B13BA7">
        <w:rPr>
          <w:rFonts w:ascii="Verdana" w:eastAsia="Times New Roman" w:hAnsi="Verdana" w:cs="Times New Roman"/>
          <w:color w:val="565656"/>
          <w:sz w:val="18"/>
          <w:szCs w:val="18"/>
          <w:lang w:eastAsia="ru-RU"/>
        </w:rPr>
        <w:br/>
        <w:t>В течение игры один из игроков вызывающе себя ведет и оскорбляет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Судья выносит наказания игроку согласно правилам волейбола: предупреждение (желтая карточка), удаление (красная карточка), дисквалификация. В случае отсутствия комплекта карточек, судья может показать карточку «устно». </w:t>
      </w:r>
      <w:r w:rsidRPr="00B13BA7">
        <w:rPr>
          <w:rFonts w:ascii="Verdana" w:eastAsia="Times New Roman" w:hAnsi="Verdana" w:cs="Times New Roman"/>
          <w:color w:val="565656"/>
          <w:sz w:val="18"/>
          <w:szCs w:val="18"/>
          <w:lang w:eastAsia="ru-RU"/>
        </w:rPr>
        <w:br/>
        <w:t xml:space="preserve">Оргкомитет может после игры, выяснив детали,  вынести дополнительное дисциплинарное решение согласно регламенту.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2.2.9.</w:t>
      </w:r>
      <w:r w:rsidRPr="00B13BA7">
        <w:rPr>
          <w:rFonts w:ascii="Verdana" w:eastAsia="Times New Roman" w:hAnsi="Verdana" w:cs="Times New Roman"/>
          <w:color w:val="565656"/>
          <w:sz w:val="18"/>
          <w:szCs w:val="18"/>
          <w:lang w:eastAsia="ru-RU"/>
        </w:rPr>
        <w:t>] Судил судья с крестиком</w:t>
      </w:r>
      <w:r w:rsidRPr="00B13BA7">
        <w:rPr>
          <w:rFonts w:ascii="Verdana" w:eastAsia="Times New Roman" w:hAnsi="Verdana" w:cs="Times New Roman"/>
          <w:color w:val="565656"/>
          <w:sz w:val="18"/>
          <w:szCs w:val="18"/>
          <w:lang w:eastAsia="ru-RU"/>
        </w:rPr>
        <w:br/>
        <w:t xml:space="preserve">Капитан команды гостей после матча обнаруживает, что игру судил судья, получивший 2 крестика в течение одного этапа или получивший крестик на последней игре, и подает протест в течение 7 календарных дней после даты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стороне засчитывается техническое поражение согласно пункту 2.2.9 Регламента. Возможные устные или письменные предварительные договоренности между командами не будут браться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w:t>
      </w:r>
      <w:r w:rsidRPr="00B13BA7">
        <w:rPr>
          <w:rFonts w:ascii="Verdana" w:eastAsia="Times New Roman" w:hAnsi="Verdana" w:cs="Times New Roman"/>
          <w:color w:val="565656"/>
          <w:sz w:val="18"/>
          <w:szCs w:val="18"/>
          <w:lang w:eastAsia="ru-RU"/>
        </w:rPr>
        <w:br/>
        <w:t>Комментарий: регламент допускает судейство судьи с "крестиком" по предварительному соглашению команд. Однако команде хозяев необходимо понимать, что они идут на определенный риск даже при наличии договоренностей.</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11</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Нет доступа в зал</w:t>
      </w:r>
      <w:r w:rsidRPr="00B13BA7">
        <w:rPr>
          <w:rFonts w:ascii="Verdana" w:eastAsia="Times New Roman" w:hAnsi="Verdana" w:cs="Times New Roman"/>
          <w:color w:val="565656"/>
          <w:sz w:val="18"/>
          <w:szCs w:val="18"/>
          <w:lang w:eastAsia="ru-RU"/>
        </w:rPr>
        <w:br/>
        <w:t xml:space="preserve">Команда гостей прибывает к залу, а доступ в него закрыт и опечатан, в зале нет освещения, и т.п.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протоколе отмечаются прибывшие игроки со стороны гостей и хозяев, указывается, что игра не состоялась, поскольку зал недоступен, ставят подписи оба капитана и судья. Сообщение об этом должно появиться на капитанском форуме в течение 2,5 календарных дней. Документы, подтверждающие форс-мажоры, предоставляются хозяевами в течение 7 календарных дней после даты проведения встречи. Команды договариваются о переносе игры. В случае непредоставления подтверждающих документов хозяевам засчитывается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Потеряли зал накануне игры  </w:t>
      </w:r>
      <w:r w:rsidRPr="00B13BA7">
        <w:rPr>
          <w:rFonts w:ascii="Verdana" w:eastAsia="Times New Roman" w:hAnsi="Verdana" w:cs="Times New Roman"/>
          <w:color w:val="565656"/>
          <w:sz w:val="18"/>
          <w:szCs w:val="18"/>
          <w:lang w:eastAsia="ru-RU"/>
        </w:rPr>
        <w:br/>
        <w:t xml:space="preserve">За сутки до игры контактному лицу принимающей команды А становится известно, что зал будет недоступен.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обращениях к оргкомитету публикуется информация о невозможности проведение игры, телефонным звонком предупреждается контактное лицо противника. В течение 7 календарных дней предоставляется документы, подтверждающие форс-мажор. Команды договариваются о переносе игры. В случае непредоставления документов хозяевам засчитывается техническое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Посреди игры погас свет</w:t>
      </w:r>
      <w:r w:rsidRPr="00B13BA7">
        <w:rPr>
          <w:rFonts w:ascii="Verdana" w:eastAsia="Times New Roman" w:hAnsi="Verdana" w:cs="Times New Roman"/>
          <w:color w:val="565656"/>
          <w:sz w:val="18"/>
          <w:szCs w:val="18"/>
          <w:lang w:eastAsia="ru-RU"/>
        </w:rPr>
        <w:br/>
        <w:t>В течение игры выключается освещение в зале. Например, при счете по партиям 2:0, в третьей партии при счете 16:12 в пользу хозяев.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протоколе указывается результат встречи на момент выключения света. Записывается фраза, что игра не может быть закончена в силу обстоятельств. Оба капитана и судьи расписываются. В течение 7 дней хозяева предоставляют документы , подтверждающие форс-мажорное отключение света (например, статья из газеты о аварии на электростанции и отключение всего района). Оргкомитет принимает решение о переигровке или доигровке матча. </w:t>
      </w:r>
      <w:r w:rsidRPr="00B13BA7">
        <w:rPr>
          <w:rFonts w:ascii="Verdana" w:eastAsia="Times New Roman" w:hAnsi="Verdana" w:cs="Times New Roman"/>
          <w:color w:val="565656"/>
          <w:sz w:val="18"/>
          <w:szCs w:val="18"/>
          <w:lang w:eastAsia="ru-RU"/>
        </w:rPr>
        <w:br/>
        <w:t xml:space="preserve">В случае непредоставления документов Оргкомитет засчитывает поражение хозяевам, сохраняя все набранные очки на момент окончания встречи, то есть в данном примере со счетом 2:3 по партиям, 16:25 в третьей партии, 0:25 в четвертой партии, 0:15 в пятой партии.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Нет антенн</w:t>
      </w:r>
      <w:r w:rsidRPr="00B13BA7">
        <w:rPr>
          <w:rFonts w:ascii="Verdana" w:eastAsia="Times New Roman" w:hAnsi="Verdana" w:cs="Times New Roman"/>
          <w:color w:val="565656"/>
          <w:sz w:val="18"/>
          <w:szCs w:val="18"/>
          <w:lang w:eastAsia="ru-RU"/>
        </w:rPr>
        <w:br/>
        <w:t>Принимающая команда не предоставила антенны.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Команда гостей вправе засчитать техническое поражение команде хозяев. </w:t>
      </w:r>
      <w:r w:rsidRPr="00B13BA7">
        <w:rPr>
          <w:rFonts w:ascii="Verdana" w:eastAsia="Times New Roman" w:hAnsi="Verdana" w:cs="Times New Roman"/>
          <w:color w:val="565656"/>
          <w:sz w:val="18"/>
          <w:szCs w:val="18"/>
          <w:lang w:eastAsia="ru-RU"/>
        </w:rPr>
        <w:br/>
        <w:t xml:space="preserve">- Если гости не против играть без антенн, то команды договариваются в случае возникновения спорных ситуаций касательно игры за антеннами назначать спорные мячи/продолжать игру. Результаты игры считаются действительными. Третья сторона не может их опротестовать из-за отсутствия антенн.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Гостей не устраивает мяч.</w:t>
      </w:r>
      <w:r w:rsidRPr="00B13BA7">
        <w:rPr>
          <w:rFonts w:ascii="Verdana" w:eastAsia="Times New Roman" w:hAnsi="Verdana" w:cs="Times New Roman"/>
          <w:color w:val="565656"/>
          <w:sz w:val="18"/>
          <w:szCs w:val="18"/>
          <w:lang w:eastAsia="ru-RU"/>
        </w:rPr>
        <w:br/>
        <w:t>Команда гостей настаивает на игре мячом Mikasa MVA200, хозяева настаивают на игре мячом Mikasa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Команды играют мячом, который предоставляют хозяева, то есть Mikasa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 вели протокол.</w:t>
      </w:r>
      <w:r w:rsidRPr="00B13BA7">
        <w:rPr>
          <w:rFonts w:ascii="Verdana" w:eastAsia="Times New Roman" w:hAnsi="Verdana" w:cs="Times New Roman"/>
          <w:color w:val="565656"/>
          <w:sz w:val="18"/>
          <w:szCs w:val="18"/>
          <w:lang w:eastAsia="ru-RU"/>
        </w:rPr>
        <w:br/>
        <w:t xml:space="preserve">В конце матча выясняется, что протокол не велся.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Капитаны команд могут совместными усилиями, вспомнив счет в каждой партии, заполнить его после игры. Оба капитана и судья ставят подписи.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в каждой партии, в протокол вносятся результат игры по партиям. Оба капитана и судья ставят подписи. Оргкомитет засчитывает результат игры по партиям, в партиях засчитывается максимальный счет для команды гостей. Например, хозяева выиграли 3:0 – счет в партиях 25:23, 25:23, 25:23; хозяева проиграли 0:3 – счет в партиях 0:25, 0:25, 0:25. </w:t>
      </w:r>
      <w:r w:rsidRPr="00B13BA7">
        <w:rPr>
          <w:rFonts w:ascii="Verdana" w:eastAsia="Times New Roman" w:hAnsi="Verdana" w:cs="Times New Roman"/>
          <w:color w:val="565656"/>
          <w:sz w:val="18"/>
          <w:szCs w:val="18"/>
          <w:lang w:eastAsia="ru-RU"/>
        </w:rPr>
        <w:br/>
        <w:t>- В случае, когда капитаны совместными усилиями не могут вспомнить счет по партиям, счет восстанавливает судья. Команда гостей имеет право подать протест на капитанском форуме в ветке «обращение к оргкомитету».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Нет бланка протокола </w:t>
      </w:r>
      <w:r w:rsidRPr="00B13BA7">
        <w:rPr>
          <w:rFonts w:ascii="Verdana" w:eastAsia="Times New Roman" w:hAnsi="Verdana" w:cs="Times New Roman"/>
          <w:color w:val="565656"/>
          <w:sz w:val="18"/>
          <w:szCs w:val="18"/>
          <w:lang w:eastAsia="ru-RU"/>
        </w:rPr>
        <w:br/>
        <w:t xml:space="preserve">Перед началом матча выясняется, что принимающая сторона забыла бланк протокола.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Протокол может быть заполнен на обычном листе бумаге при полном указании всех необходимых сведений: составов команд, счета, фамилии судьи, оценки судейства, даты матча.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неявка команды фиксируется после 30 минут, таким образом, в данном случае неявка не может быть зафиксирована. Противник вправе потребовать, чтобы матч начался ровно в 19:30, тогда шестой игрок будет вынужден начать игру без разминки.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br/>
      </w:r>
      <w:r w:rsidRPr="00B13BA7">
        <w:rPr>
          <w:rFonts w:ascii="Verdana" w:eastAsia="Times New Roman" w:hAnsi="Verdana" w:cs="Times New Roman"/>
          <w:i/>
          <w:iCs/>
          <w:color w:val="565656"/>
          <w:sz w:val="18"/>
          <w:lang w:eastAsia="ru-RU"/>
        </w:rPr>
        <w:t>Ситуация 19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19:31.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противник вправе зафиксировать неявку.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Команда гостей на следующий день после игры не может опознать по заявке противника одного из игрока. Контактное лицо команды-гостей пишет обращение к оргкомитету с просьбой проверить факт участие незаявленного игрока и прикладывает фотографии с игры.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Оргкомитет сравнивает фотографии, опрашивает команду хозяев и судью и принимает решение. В случае острой необходимости, назначается очная встреча всех заинтересованных лиц, по итогам которой выносится окончательное решение.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21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Контактное лицо через 8 календарных дней после матча замечает, что в заявке противника не присутствует один из игроков, реально принимавших участие в матче.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Поскольку истек семидневный срок, результат игры не может быть пересмотрен.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22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2.5.2.</w:t>
      </w:r>
      <w:r w:rsidRPr="00B13BA7">
        <w:rPr>
          <w:rFonts w:ascii="Verdana" w:eastAsia="Times New Roman" w:hAnsi="Verdana" w:cs="Times New Roman"/>
          <w:color w:val="565656"/>
          <w:sz w:val="18"/>
          <w:szCs w:val="18"/>
          <w:lang w:eastAsia="ru-RU"/>
        </w:rPr>
        <w:t>] Нечитаемые фамилии в протоколе</w:t>
      </w:r>
      <w:r w:rsidRPr="00B13BA7">
        <w:rPr>
          <w:rFonts w:ascii="Verdana" w:eastAsia="Times New Roman" w:hAnsi="Verdana" w:cs="Times New Roman"/>
          <w:color w:val="565656"/>
          <w:sz w:val="18"/>
          <w:szCs w:val="18"/>
          <w:lang w:eastAsia="ru-RU"/>
        </w:rPr>
        <w:br/>
        <w:t xml:space="preserve">В протоколе в составе команды А записаны фамилии, не присутствующие в заявке команды А. Команда А утверждает, что все игравшие игроки были заявлены и только их корявый почерк привел к такому написанию данных фамилий. Судья подтверждает, что все игроки команды А присутствуют в заявке.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На капитанском форуме контактное лицо команды А публикует фамилии игравших игроков. Судья и противник подтверждают. Результат игры считается действительным.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Перенос в чужой зал без смены принимающей стороны</w:t>
      </w:r>
      <w:r w:rsidRPr="00B13BA7">
        <w:rPr>
          <w:rFonts w:ascii="Verdana" w:eastAsia="Times New Roman" w:hAnsi="Verdana" w:cs="Times New Roman"/>
          <w:color w:val="565656"/>
          <w:sz w:val="18"/>
          <w:szCs w:val="18"/>
          <w:lang w:eastAsia="ru-RU"/>
        </w:rPr>
        <w:br/>
        <w:t xml:space="preserve">Команды А и Б договорились о переносе игры А-Б в зал команды Б. Принимающей стороной оставили команду А. Игра не была доиграна по причине, не подпадающей под действие пункта об обстоятельствах непреодолимой силы.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команде А записывается техническое поражение.</w:t>
      </w:r>
      <w:r w:rsidRPr="00B13BA7">
        <w:rPr>
          <w:rFonts w:ascii="Verdana" w:eastAsia="Times New Roman" w:hAnsi="Verdana" w:cs="Times New Roman"/>
          <w:color w:val="565656"/>
          <w:sz w:val="18"/>
          <w:szCs w:val="18"/>
          <w:lang w:eastAsia="ru-RU"/>
        </w:rPr>
        <w:br/>
        <w:t>Комментарий: команда, являющаяся принимающей стороной в матче, проходящем в чужом зале, может стать "заложником" проблем, связанных с чужим залом.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24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Смена принимающей стороны</w:t>
      </w:r>
      <w:r w:rsidRPr="00B13BA7">
        <w:rPr>
          <w:rFonts w:ascii="Verdana" w:eastAsia="Times New Roman" w:hAnsi="Verdana" w:cs="Times New Roman"/>
          <w:color w:val="565656"/>
          <w:sz w:val="18"/>
          <w:szCs w:val="18"/>
          <w:lang w:eastAsia="ru-RU"/>
        </w:rPr>
        <w:br/>
        <w:t>Команды А и Б в первом круге договорились о переносе игры и смене принимающей стороны. Принимающей стороной стала команда А. Как будет составлено расписание второго круга?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следующем круге при составлении расписания, это будет учтено и принимающей стороной станет команда Б.</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25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2.8.1.</w:t>
      </w:r>
      <w:r w:rsidRPr="00B13BA7">
        <w:rPr>
          <w:rFonts w:ascii="Verdana" w:eastAsia="Times New Roman" w:hAnsi="Verdana" w:cs="Times New Roman"/>
          <w:color w:val="565656"/>
          <w:sz w:val="18"/>
          <w:szCs w:val="18"/>
          <w:lang w:eastAsia="ru-RU"/>
        </w:rPr>
        <w:t>] Неявка за игру впятером.</w:t>
      </w:r>
      <w:r w:rsidRPr="00B13BA7">
        <w:rPr>
          <w:rFonts w:ascii="Verdana" w:eastAsia="Times New Roman" w:hAnsi="Verdana" w:cs="Times New Roman"/>
          <w:color w:val="565656"/>
          <w:sz w:val="18"/>
          <w:szCs w:val="18"/>
          <w:lang w:eastAsia="ru-RU"/>
        </w:rPr>
        <w:br/>
        <w:t xml:space="preserve">Состоялась игра команд А и Б. Команда А играла в неполном составе (присутствовало 5 человек), команда Б не возражала. На игре присутствовал представитель команды В. В течение 7 дней команда В подает протест на основе пункта 2.8.1 и предоставляет доказательства (например, фотографии).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команде А засчитывается неявка.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в течение 6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 помощью судьи и обоих капитанов восстанавливается правильный состав команды. </w:t>
      </w:r>
      <w:r w:rsidRPr="00B13BA7">
        <w:rPr>
          <w:rFonts w:ascii="Verdana" w:eastAsia="Times New Roman" w:hAnsi="Verdana" w:cs="Times New Roman"/>
          <w:color w:val="565656"/>
          <w:sz w:val="18"/>
          <w:szCs w:val="18"/>
          <w:lang w:eastAsia="ru-RU"/>
        </w:rPr>
        <w:br/>
        <w:t>Комментарий: будьте внимательны к заполнению протокола.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27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по истечении 7 дней после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Пересмотр результатов игры невозможен.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28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w:t>
      </w:r>
      <w:r w:rsidRPr="00B13BA7">
        <w:rPr>
          <w:rFonts w:ascii="Verdana" w:eastAsia="Times New Roman" w:hAnsi="Verdana" w:cs="Times New Roman"/>
          <w:color w:val="565656"/>
          <w:sz w:val="18"/>
          <w:szCs w:val="18"/>
          <w:lang w:eastAsia="ru-RU"/>
        </w:rPr>
        <w:br/>
        <w:t xml:space="preserve">Состоялась игра команд А и Б. На игре присутствовало по 6 человек в каждой команде. Также на игре присутствовал представитель команды В. В течение 2,5 календарных дней хозяева публикуют результаты, где в составах команд указано по 12 человек. Команда В подает протест и предоставляет доказательства.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результатах игры учитываются только игроки, действительно принимавшие участие в игре. Оргкомитет уточняет ситуацию и корректирует учтенные составы команд в результатах игр.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29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указаны лучшие игроки.</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указав счет, составы и фамилию судей.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Результат игры принимается, лучшие игроки не учитываются. Фамилии лучших игроков, указанные по истечению установленного срока (2,5 рабочих дня) не учитываются. Команда гостей вправе уточнить результат и выложить фамилии лучших игроков (обоих или одного) в установленный срок (2,5 рабочих дня).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30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 судья.</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забыв указать фамилию судьи. После напоминания оргкомитета хозяева не выкладывают полную информацию в течение 2,5 рабочих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Хозяевам засчитывается техническое поражение.</w:t>
      </w:r>
      <w:r w:rsidRPr="00B13BA7">
        <w:rPr>
          <w:rFonts w:ascii="Verdana" w:eastAsia="Times New Roman" w:hAnsi="Verdana" w:cs="Times New Roman"/>
          <w:color w:val="565656"/>
          <w:sz w:val="18"/>
          <w:szCs w:val="18"/>
          <w:lang w:eastAsia="ru-RU"/>
        </w:rPr>
        <w:br/>
        <w:t>Комментарий: судья с крестиком может быть основанием для технического поражения хозяевам. Неуказание фамилии судьи может быть истолковано как попытка скрыть судейство судьи с крестиком. Поэтому, в отличие от лучших игроков, информация о судье обязательно должна быть представлена в результатах.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w:t>
      </w:r>
      <w:r w:rsidRPr="00B13BA7">
        <w:rPr>
          <w:rFonts w:ascii="Verdana" w:eastAsia="Times New Roman" w:hAnsi="Verdana" w:cs="Times New Roman"/>
          <w:color w:val="565656"/>
          <w:sz w:val="18"/>
          <w:szCs w:val="18"/>
          <w:lang w:eastAsia="ru-RU"/>
        </w:rPr>
        <w:t> 31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Недопущенный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 А не допущен к играм плей-офф, поскольку не сыграл нужное количество игр за команду. Контактное лицо команды показывает, что, согласно результатам матчей, игрок присутствует нужное количество раз, а при подсчете количества игр была совершена ошибка.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количество игр корректируется, ошибка исправляется, игрок исключается из списка недопущенных.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Недопущенный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 А не допущен к играм плей-офф, поскольку не сыграл нужное количество игр за команду по информации Оргкомитета. Контактное лицо команды А уверен, что игрок А сыграл необходимое количество игр и готов предоставить протоколы всех игр. Выясняется, что результат одной из игр в начале сезона был выложен неверно, игрок там не указан.</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Поскольку 7 календарных дней с момента игры прошли, результат игры не может быть пересмотрен. Команде будет засчитано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Приложение 2</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Команда без домашнего зала перед игрой отказывается платить компенсацию принимающей стороне в размере 2000 рублей.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 без домашнего зала засчитывается техническое поражение, игра не проводится. Обстоятельства фиксируются в протоколе.</w:t>
      </w:r>
    </w:p>
    <w:p w:rsidR="00F24686" w:rsidRDefault="00F24686"/>
    <w:sectPr w:rsidR="00F2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A7"/>
    <w:rsid w:val="00080D6E"/>
    <w:rsid w:val="001650DE"/>
    <w:rsid w:val="00460FC4"/>
    <w:rsid w:val="004C37EF"/>
    <w:rsid w:val="004D6667"/>
    <w:rsid w:val="00543902"/>
    <w:rsid w:val="006268B1"/>
    <w:rsid w:val="0068248C"/>
    <w:rsid w:val="007B3CFE"/>
    <w:rsid w:val="00814DA4"/>
    <w:rsid w:val="0084374A"/>
    <w:rsid w:val="00AD53D5"/>
    <w:rsid w:val="00B00FC1"/>
    <w:rsid w:val="00B13BA7"/>
    <w:rsid w:val="00B344B8"/>
    <w:rsid w:val="00CD78B4"/>
    <w:rsid w:val="00CE4B48"/>
    <w:rsid w:val="00D145A4"/>
    <w:rsid w:val="00F2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38E07-CB63-436B-8E18-02412F99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60143">
      <w:bodyDiv w:val="1"/>
      <w:marLeft w:val="0"/>
      <w:marRight w:val="0"/>
      <w:marTop w:val="0"/>
      <w:marBottom w:val="0"/>
      <w:divBdr>
        <w:top w:val="none" w:sz="0" w:space="0" w:color="auto"/>
        <w:left w:val="none" w:sz="0" w:space="0" w:color="auto"/>
        <w:bottom w:val="none" w:sz="0" w:space="0" w:color="auto"/>
        <w:right w:val="none" w:sz="0" w:space="0" w:color="auto"/>
      </w:divBdr>
      <w:divsChild>
        <w:div w:id="344984155">
          <w:marLeft w:val="0"/>
          <w:marRight w:val="0"/>
          <w:marTop w:val="0"/>
          <w:marBottom w:val="200"/>
          <w:divBdr>
            <w:top w:val="none" w:sz="0" w:space="0" w:color="auto"/>
            <w:left w:val="none" w:sz="0" w:space="0" w:color="auto"/>
            <w:bottom w:val="none" w:sz="0" w:space="0" w:color="auto"/>
            <w:right w:val="none" w:sz="0" w:space="0" w:color="auto"/>
          </w:divBdr>
        </w:div>
        <w:div w:id="1215851869">
          <w:marLeft w:val="0"/>
          <w:marRight w:val="0"/>
          <w:marTop w:val="0"/>
          <w:marBottom w:val="200"/>
          <w:divBdr>
            <w:top w:val="none" w:sz="0" w:space="0" w:color="auto"/>
            <w:left w:val="none" w:sz="0" w:space="0" w:color="auto"/>
            <w:bottom w:val="none" w:sz="0" w:space="0" w:color="auto"/>
            <w:right w:val="none" w:sz="0" w:space="0" w:color="auto"/>
          </w:divBdr>
        </w:div>
        <w:div w:id="993490025">
          <w:marLeft w:val="0"/>
          <w:marRight w:val="0"/>
          <w:marTop w:val="0"/>
          <w:marBottom w:val="200"/>
          <w:divBdr>
            <w:top w:val="none" w:sz="0" w:space="0" w:color="auto"/>
            <w:left w:val="none" w:sz="0" w:space="0" w:color="auto"/>
            <w:bottom w:val="none" w:sz="0" w:space="0" w:color="auto"/>
            <w:right w:val="none" w:sz="0" w:space="0" w:color="auto"/>
          </w:divBdr>
        </w:div>
        <w:div w:id="3436319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Сергей Гоменюк</cp:lastModifiedBy>
  <cp:revision>2</cp:revision>
  <cp:lastPrinted>2017-09-13T06:01:00Z</cp:lastPrinted>
  <dcterms:created xsi:type="dcterms:W3CDTF">2018-09-10T10:08:00Z</dcterms:created>
  <dcterms:modified xsi:type="dcterms:W3CDTF">2018-09-10T10:08:00Z</dcterms:modified>
</cp:coreProperties>
</file>